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Anexa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nr. 1</w:t>
      </w:r>
      <w:r w:rsidR="00F55C11">
        <w:rPr>
          <w:rFonts w:ascii="Times New Roman" w:eastAsia="Times New Roman" w:hAnsi="Times New Roman" w:cs="Times New Roman"/>
          <w:color w:val="000000" w:themeColor="text1"/>
          <w:sz w:val="24"/>
          <w:szCs w:val="24"/>
          <w:lang w:val="ro-RO"/>
        </w:rPr>
        <w:t xml:space="preserve"> la H.C.L</w:t>
      </w:r>
      <w:r w:rsidR="003A6C93">
        <w:rPr>
          <w:rFonts w:ascii="Times New Roman" w:eastAsia="Times New Roman" w:hAnsi="Times New Roman" w:cs="Times New Roman"/>
          <w:color w:val="000000" w:themeColor="text1"/>
          <w:sz w:val="24"/>
          <w:szCs w:val="24"/>
          <w:lang w:val="ro-RO"/>
        </w:rPr>
        <w:t xml:space="preserve">. nr. </w:t>
      </w:r>
      <w:r w:rsidR="00F55C11">
        <w:rPr>
          <w:rFonts w:ascii="Times New Roman" w:eastAsia="Times New Roman" w:hAnsi="Times New Roman" w:cs="Times New Roman"/>
          <w:color w:val="000000" w:themeColor="text1"/>
          <w:sz w:val="24"/>
          <w:szCs w:val="24"/>
          <w:lang w:val="ro-RO"/>
        </w:rPr>
        <w:t xml:space="preserve">    /2022</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b/>
          <w:color w:val="000000" w:themeColor="text1"/>
          <w:sz w:val="24"/>
          <w:szCs w:val="24"/>
          <w:lang w:val="ro-RO"/>
        </w:rPr>
      </w:pPr>
    </w:p>
    <w:p w:rsidR="004345C3" w:rsidRPr="004345C3" w:rsidRDefault="004345C3" w:rsidP="004345C3">
      <w:pPr>
        <w:widowControl w:val="0"/>
        <w:autoSpaceDE w:val="0"/>
        <w:autoSpaceDN w:val="0"/>
        <w:spacing w:after="0" w:line="240" w:lineRule="auto"/>
        <w:ind w:right="15"/>
        <w:jc w:val="center"/>
        <w:rPr>
          <w:rFonts w:ascii="Times New Roman" w:eastAsia="Times New Roman" w:hAnsi="Times New Roman" w:cs="Times New Roman"/>
          <w:b/>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REGULAMENT</w:t>
      </w:r>
    </w:p>
    <w:p w:rsidR="004345C3" w:rsidRPr="004345C3" w:rsidRDefault="004345C3" w:rsidP="004345C3">
      <w:pPr>
        <w:widowControl w:val="0"/>
        <w:autoSpaceDE w:val="0"/>
        <w:autoSpaceDN w:val="0"/>
        <w:spacing w:after="0" w:line="240" w:lineRule="auto"/>
        <w:ind w:right="12"/>
        <w:jc w:val="center"/>
        <w:rPr>
          <w:rFonts w:ascii="Times New Roman" w:eastAsia="Times New Roman" w:hAnsi="Times New Roman" w:cs="Times New Roman"/>
          <w:b/>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privind</w:t>
      </w:r>
      <w:r w:rsidRPr="004345C3">
        <w:rPr>
          <w:rFonts w:ascii="Times New Roman" w:eastAsia="Times New Roman" w:hAnsi="Times New Roman" w:cs="Times New Roman"/>
          <w:b/>
          <w:color w:val="000000" w:themeColor="text1"/>
          <w:spacing w:val="-4"/>
          <w:sz w:val="24"/>
          <w:szCs w:val="24"/>
          <w:lang w:val="ro-RO"/>
        </w:rPr>
        <w:t xml:space="preserve"> </w:t>
      </w:r>
      <w:r w:rsidRPr="004345C3">
        <w:rPr>
          <w:rFonts w:ascii="Times New Roman" w:eastAsia="Times New Roman" w:hAnsi="Times New Roman" w:cs="Times New Roman"/>
          <w:b/>
          <w:color w:val="000000" w:themeColor="text1"/>
          <w:sz w:val="24"/>
          <w:szCs w:val="24"/>
          <w:lang w:val="ro-RO"/>
        </w:rPr>
        <w:t>repartizarea</w:t>
      </w:r>
      <w:r w:rsidRPr="004345C3">
        <w:rPr>
          <w:rFonts w:ascii="Times New Roman" w:eastAsia="Times New Roman" w:hAnsi="Times New Roman" w:cs="Times New Roman"/>
          <w:b/>
          <w:color w:val="000000" w:themeColor="text1"/>
          <w:spacing w:val="-2"/>
          <w:sz w:val="24"/>
          <w:szCs w:val="24"/>
          <w:lang w:val="ro-RO"/>
        </w:rPr>
        <w:t xml:space="preserve"> </w:t>
      </w:r>
      <w:r w:rsidRPr="004345C3">
        <w:rPr>
          <w:rFonts w:ascii="Times New Roman" w:eastAsia="Times New Roman" w:hAnsi="Times New Roman" w:cs="Times New Roman"/>
          <w:b/>
          <w:color w:val="000000" w:themeColor="text1"/>
          <w:sz w:val="24"/>
          <w:szCs w:val="24"/>
          <w:lang w:val="ro-RO"/>
        </w:rPr>
        <w:t>şi</w:t>
      </w:r>
      <w:r w:rsidRPr="004345C3">
        <w:rPr>
          <w:rFonts w:ascii="Times New Roman" w:eastAsia="Times New Roman" w:hAnsi="Times New Roman" w:cs="Times New Roman"/>
          <w:b/>
          <w:color w:val="000000" w:themeColor="text1"/>
          <w:spacing w:val="-5"/>
          <w:sz w:val="24"/>
          <w:szCs w:val="24"/>
          <w:lang w:val="ro-RO"/>
        </w:rPr>
        <w:t xml:space="preserve"> </w:t>
      </w:r>
      <w:r w:rsidRPr="004345C3">
        <w:rPr>
          <w:rFonts w:ascii="Times New Roman" w:eastAsia="Times New Roman" w:hAnsi="Times New Roman" w:cs="Times New Roman"/>
          <w:b/>
          <w:color w:val="000000" w:themeColor="text1"/>
          <w:sz w:val="24"/>
          <w:szCs w:val="24"/>
          <w:lang w:val="ro-RO"/>
        </w:rPr>
        <w:t>închirierea</w:t>
      </w:r>
      <w:r w:rsidRPr="004345C3">
        <w:rPr>
          <w:rFonts w:ascii="Times New Roman" w:eastAsia="Times New Roman" w:hAnsi="Times New Roman" w:cs="Times New Roman"/>
          <w:b/>
          <w:color w:val="000000" w:themeColor="text1"/>
          <w:spacing w:val="-1"/>
          <w:sz w:val="24"/>
          <w:szCs w:val="24"/>
          <w:lang w:val="ro-RO"/>
        </w:rPr>
        <w:t xml:space="preserve"> </w:t>
      </w:r>
      <w:r w:rsidRPr="004345C3">
        <w:rPr>
          <w:rFonts w:ascii="Times New Roman" w:eastAsia="Times New Roman" w:hAnsi="Times New Roman" w:cs="Times New Roman"/>
          <w:b/>
          <w:color w:val="000000" w:themeColor="text1"/>
          <w:sz w:val="24"/>
          <w:szCs w:val="24"/>
          <w:lang w:val="ro-RO"/>
        </w:rPr>
        <w:t>locuinţelor</w:t>
      </w:r>
      <w:r w:rsidRPr="004345C3">
        <w:rPr>
          <w:rFonts w:ascii="Times New Roman" w:eastAsia="Times New Roman" w:hAnsi="Times New Roman" w:cs="Times New Roman"/>
          <w:b/>
          <w:color w:val="000000" w:themeColor="text1"/>
          <w:spacing w:val="-3"/>
          <w:sz w:val="24"/>
          <w:szCs w:val="24"/>
          <w:lang w:val="ro-RO"/>
        </w:rPr>
        <w:t xml:space="preserve"> </w:t>
      </w:r>
      <w:r w:rsidRPr="004345C3">
        <w:rPr>
          <w:rFonts w:ascii="Times New Roman" w:eastAsia="Times New Roman" w:hAnsi="Times New Roman" w:cs="Times New Roman"/>
          <w:b/>
          <w:color w:val="000000" w:themeColor="text1"/>
          <w:sz w:val="24"/>
          <w:szCs w:val="24"/>
          <w:lang w:val="ro-RO"/>
        </w:rPr>
        <w:t>sociale</w:t>
      </w:r>
      <w:r w:rsidRPr="004345C3">
        <w:rPr>
          <w:rFonts w:ascii="Times New Roman" w:eastAsia="Times New Roman" w:hAnsi="Times New Roman" w:cs="Times New Roman"/>
          <w:b/>
          <w:color w:val="000000" w:themeColor="text1"/>
          <w:spacing w:val="-1"/>
          <w:sz w:val="24"/>
          <w:szCs w:val="24"/>
          <w:lang w:val="ro-RO"/>
        </w:rPr>
        <w:t xml:space="preserve"> </w:t>
      </w:r>
      <w:r w:rsidRPr="004345C3">
        <w:rPr>
          <w:rFonts w:ascii="Times New Roman" w:eastAsia="Times New Roman" w:hAnsi="Times New Roman" w:cs="Times New Roman"/>
          <w:b/>
          <w:color w:val="000000" w:themeColor="text1"/>
          <w:sz w:val="24"/>
          <w:szCs w:val="24"/>
          <w:lang w:val="ro-RO"/>
        </w:rPr>
        <w:t>aparţinând</w:t>
      </w:r>
      <w:r w:rsidRPr="004345C3">
        <w:rPr>
          <w:rFonts w:ascii="Times New Roman" w:eastAsia="Times New Roman" w:hAnsi="Times New Roman" w:cs="Times New Roman"/>
          <w:b/>
          <w:color w:val="000000" w:themeColor="text1"/>
          <w:spacing w:val="-3"/>
          <w:sz w:val="24"/>
          <w:szCs w:val="24"/>
          <w:lang w:val="ro-RO"/>
        </w:rPr>
        <w:t xml:space="preserve"> </w:t>
      </w:r>
      <w:r w:rsidRPr="004345C3">
        <w:rPr>
          <w:rFonts w:ascii="Times New Roman" w:eastAsia="Times New Roman" w:hAnsi="Times New Roman" w:cs="Times New Roman"/>
          <w:b/>
          <w:color w:val="000000" w:themeColor="text1"/>
          <w:sz w:val="24"/>
          <w:szCs w:val="24"/>
          <w:lang w:val="ro-RO"/>
        </w:rPr>
        <w:t>Orașului Șomcuta Mare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before="230" w:after="0" w:line="240" w:lineRule="auto"/>
        <w:outlineLvl w:val="0"/>
        <w:rPr>
          <w:rFonts w:ascii="Times New Roman" w:eastAsia="Times New Roman" w:hAnsi="Times New Roman" w:cs="Times New Roman"/>
          <w:b/>
          <w:bCs/>
          <w:color w:val="000000" w:themeColor="text1"/>
          <w:sz w:val="24"/>
          <w:szCs w:val="24"/>
          <w:lang w:val="ro-RO"/>
        </w:rPr>
      </w:pPr>
      <w:r w:rsidRPr="004345C3">
        <w:rPr>
          <w:rFonts w:ascii="Times New Roman" w:eastAsia="Times New Roman" w:hAnsi="Times New Roman" w:cs="Times New Roman"/>
          <w:b/>
          <w:bCs/>
          <w:color w:val="000000" w:themeColor="text1"/>
          <w:sz w:val="24"/>
          <w:szCs w:val="24"/>
          <w:lang w:val="ro-RO"/>
        </w:rPr>
        <w:t>CAP.</w:t>
      </w:r>
      <w:r w:rsidRPr="004345C3">
        <w:rPr>
          <w:rFonts w:ascii="Times New Roman" w:eastAsia="Times New Roman" w:hAnsi="Times New Roman" w:cs="Times New Roman"/>
          <w:b/>
          <w:bCs/>
          <w:color w:val="000000" w:themeColor="text1"/>
          <w:spacing w:val="-5"/>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I</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CONSIDERAŢII</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GENERALE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b/>
          <w:color w:val="000000" w:themeColor="text1"/>
          <w:sz w:val="24"/>
          <w:szCs w:val="24"/>
          <w:lang w:val="ro-RO"/>
        </w:rPr>
      </w:pP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43"/>
          <w:sz w:val="24"/>
          <w:szCs w:val="24"/>
          <w:lang w:val="ro-RO"/>
        </w:rPr>
        <w:t xml:space="preserve"> </w:t>
      </w:r>
      <w:r w:rsidRPr="004345C3">
        <w:rPr>
          <w:rFonts w:ascii="Times New Roman" w:eastAsia="Times New Roman" w:hAnsi="Times New Roman" w:cs="Times New Roman"/>
          <w:b/>
          <w:color w:val="000000" w:themeColor="text1"/>
          <w:sz w:val="24"/>
          <w:szCs w:val="24"/>
          <w:lang w:val="ro-RO"/>
        </w:rPr>
        <w:t>1</w:t>
      </w:r>
      <w:r w:rsidRPr="004345C3">
        <w:rPr>
          <w:rFonts w:ascii="Times New Roman" w:eastAsia="Times New Roman" w:hAnsi="Times New Roman" w:cs="Times New Roman"/>
          <w:b/>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Obiectul</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prezentului</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regulament</w:t>
      </w:r>
      <w:r w:rsidRPr="004345C3">
        <w:rPr>
          <w:rFonts w:ascii="Times New Roman" w:eastAsia="Times New Roman" w:hAnsi="Times New Roman" w:cs="Times New Roman"/>
          <w:color w:val="000000" w:themeColor="text1"/>
          <w:spacing w:val="47"/>
          <w:sz w:val="24"/>
          <w:szCs w:val="24"/>
          <w:lang w:val="ro-RO"/>
        </w:rPr>
        <w:t xml:space="preserve"> </w:t>
      </w:r>
      <w:r w:rsidRPr="004345C3">
        <w:rPr>
          <w:rFonts w:ascii="Times New Roman" w:eastAsia="Times New Roman" w:hAnsi="Times New Roman" w:cs="Times New Roman"/>
          <w:color w:val="000000" w:themeColor="text1"/>
          <w:sz w:val="24"/>
          <w:szCs w:val="24"/>
          <w:lang w:val="ro-RO"/>
        </w:rPr>
        <w:t>îl</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constituie</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repartizarea</w:t>
      </w:r>
      <w:r w:rsidRPr="004345C3">
        <w:rPr>
          <w:rFonts w:ascii="Times New Roman" w:eastAsia="Times New Roman" w:hAnsi="Times New Roman" w:cs="Times New Roman"/>
          <w:color w:val="000000" w:themeColor="text1"/>
          <w:spacing w:val="46"/>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43"/>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închirierea</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locuinţelor</w:t>
      </w:r>
      <w:r w:rsidRPr="004345C3">
        <w:rPr>
          <w:rFonts w:ascii="Times New Roman" w:eastAsia="Times New Roman" w:hAnsi="Times New Roman" w:cs="Times New Roman"/>
          <w:color w:val="000000" w:themeColor="text1"/>
          <w:spacing w:val="46"/>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r w:rsidRPr="004345C3">
        <w:rPr>
          <w:rFonts w:ascii="Times New Roman" w:eastAsia="Times New Roman" w:hAnsi="Times New Roman" w:cs="Times New Roman"/>
          <w:color w:val="000000" w:themeColor="text1"/>
          <w:spacing w:val="-57"/>
          <w:sz w:val="24"/>
          <w:szCs w:val="24"/>
          <w:lang w:val="ro-RO"/>
        </w:rPr>
        <w:t xml:space="preserve"> </w:t>
      </w:r>
      <w:r w:rsidR="00F716AA">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aflate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 proprietatea</w:t>
      </w:r>
      <w:r w:rsidRPr="004345C3">
        <w:rPr>
          <w:rFonts w:ascii="Times New Roman" w:eastAsia="Times New Roman" w:hAnsi="Times New Roman" w:cs="Times New Roman"/>
          <w:color w:val="000000" w:themeColor="text1"/>
          <w:spacing w:val="1"/>
          <w:sz w:val="24"/>
          <w:szCs w:val="24"/>
          <w:lang w:val="ro-RO"/>
        </w:rPr>
        <w:t xml:space="preserve"> Orașului Șomcuta Mare.</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38"/>
          <w:sz w:val="24"/>
          <w:szCs w:val="24"/>
          <w:lang w:val="ro-RO"/>
        </w:rPr>
        <w:t xml:space="preserve"> </w:t>
      </w:r>
      <w:r w:rsidRPr="004345C3">
        <w:rPr>
          <w:rFonts w:ascii="Times New Roman" w:eastAsia="Times New Roman" w:hAnsi="Times New Roman" w:cs="Times New Roman"/>
          <w:b/>
          <w:color w:val="000000" w:themeColor="text1"/>
          <w:sz w:val="24"/>
          <w:szCs w:val="24"/>
          <w:lang w:val="ro-RO"/>
        </w:rPr>
        <w:t>2</w:t>
      </w:r>
      <w:r w:rsidRPr="004345C3">
        <w:rPr>
          <w:rFonts w:ascii="Times New Roman" w:eastAsia="Times New Roman" w:hAnsi="Times New Roman" w:cs="Times New Roman"/>
          <w:b/>
          <w:color w:val="000000" w:themeColor="text1"/>
          <w:spacing w:val="40"/>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41"/>
          <w:sz w:val="24"/>
          <w:szCs w:val="24"/>
          <w:lang w:val="ro-RO"/>
        </w:rPr>
        <w:t xml:space="preserve"> </w:t>
      </w:r>
      <w:r w:rsidRPr="004345C3">
        <w:rPr>
          <w:rFonts w:ascii="Times New Roman" w:eastAsia="Times New Roman" w:hAnsi="Times New Roman" w:cs="Times New Roman"/>
          <w:color w:val="000000" w:themeColor="text1"/>
          <w:sz w:val="24"/>
          <w:szCs w:val="24"/>
          <w:lang w:val="ro-RO"/>
        </w:rPr>
        <w:t>elaborarea</w:t>
      </w:r>
      <w:r w:rsidRPr="004345C3">
        <w:rPr>
          <w:rFonts w:ascii="Times New Roman" w:eastAsia="Times New Roman" w:hAnsi="Times New Roman" w:cs="Times New Roman"/>
          <w:color w:val="000000" w:themeColor="text1"/>
          <w:spacing w:val="40"/>
          <w:sz w:val="24"/>
          <w:szCs w:val="24"/>
          <w:lang w:val="ro-RO"/>
        </w:rPr>
        <w:t xml:space="preserve"> </w:t>
      </w:r>
      <w:r w:rsidRPr="004345C3">
        <w:rPr>
          <w:rFonts w:ascii="Times New Roman" w:eastAsia="Times New Roman" w:hAnsi="Times New Roman" w:cs="Times New Roman"/>
          <w:color w:val="000000" w:themeColor="text1"/>
          <w:sz w:val="24"/>
          <w:szCs w:val="24"/>
          <w:lang w:val="ro-RO"/>
        </w:rPr>
        <w:t>prezentului</w:t>
      </w:r>
      <w:r w:rsidRPr="004345C3">
        <w:rPr>
          <w:rFonts w:ascii="Times New Roman" w:eastAsia="Times New Roman" w:hAnsi="Times New Roman" w:cs="Times New Roman"/>
          <w:color w:val="000000" w:themeColor="text1"/>
          <w:spacing w:val="40"/>
          <w:sz w:val="24"/>
          <w:szCs w:val="24"/>
          <w:lang w:val="ro-RO"/>
        </w:rPr>
        <w:t xml:space="preserve"> </w:t>
      </w:r>
      <w:r w:rsidRPr="004345C3">
        <w:rPr>
          <w:rFonts w:ascii="Times New Roman" w:eastAsia="Times New Roman" w:hAnsi="Times New Roman" w:cs="Times New Roman"/>
          <w:color w:val="000000" w:themeColor="text1"/>
          <w:sz w:val="24"/>
          <w:szCs w:val="24"/>
          <w:lang w:val="ro-RO"/>
        </w:rPr>
        <w:t>regulament</w:t>
      </w:r>
      <w:r w:rsidRPr="004345C3">
        <w:rPr>
          <w:rFonts w:ascii="Times New Roman" w:eastAsia="Times New Roman" w:hAnsi="Times New Roman" w:cs="Times New Roman"/>
          <w:color w:val="000000" w:themeColor="text1"/>
          <w:spacing w:val="43"/>
          <w:sz w:val="24"/>
          <w:szCs w:val="24"/>
          <w:lang w:val="ro-RO"/>
        </w:rPr>
        <w:t xml:space="preserve"> </w:t>
      </w:r>
      <w:r w:rsidRPr="004345C3">
        <w:rPr>
          <w:rFonts w:ascii="Times New Roman" w:eastAsia="Times New Roman" w:hAnsi="Times New Roman" w:cs="Times New Roman"/>
          <w:color w:val="000000" w:themeColor="text1"/>
          <w:sz w:val="24"/>
          <w:szCs w:val="24"/>
          <w:lang w:val="ro-RO"/>
        </w:rPr>
        <w:t>s-au</w:t>
      </w:r>
      <w:r w:rsidRPr="004345C3">
        <w:rPr>
          <w:rFonts w:ascii="Times New Roman" w:eastAsia="Times New Roman" w:hAnsi="Times New Roman" w:cs="Times New Roman"/>
          <w:color w:val="000000" w:themeColor="text1"/>
          <w:spacing w:val="38"/>
          <w:sz w:val="24"/>
          <w:szCs w:val="24"/>
          <w:lang w:val="ro-RO"/>
        </w:rPr>
        <w:t xml:space="preserve"> </w:t>
      </w:r>
      <w:r w:rsidRPr="004345C3">
        <w:rPr>
          <w:rFonts w:ascii="Times New Roman" w:eastAsia="Times New Roman" w:hAnsi="Times New Roman" w:cs="Times New Roman"/>
          <w:color w:val="000000" w:themeColor="text1"/>
          <w:sz w:val="24"/>
          <w:szCs w:val="24"/>
          <w:lang w:val="ro-RO"/>
        </w:rPr>
        <w:t>avut</w:t>
      </w:r>
      <w:r w:rsidRPr="004345C3">
        <w:rPr>
          <w:rFonts w:ascii="Times New Roman" w:eastAsia="Times New Roman" w:hAnsi="Times New Roman" w:cs="Times New Roman"/>
          <w:color w:val="000000" w:themeColor="text1"/>
          <w:spacing w:val="39"/>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41"/>
          <w:sz w:val="24"/>
          <w:szCs w:val="24"/>
          <w:lang w:val="ro-RO"/>
        </w:rPr>
        <w:t xml:space="preserve"> </w:t>
      </w:r>
      <w:r w:rsidRPr="004345C3">
        <w:rPr>
          <w:rFonts w:ascii="Times New Roman" w:eastAsia="Times New Roman" w:hAnsi="Times New Roman" w:cs="Times New Roman"/>
          <w:color w:val="000000" w:themeColor="text1"/>
          <w:sz w:val="24"/>
          <w:szCs w:val="24"/>
          <w:lang w:val="ro-RO"/>
        </w:rPr>
        <w:t>vedere</w:t>
      </w:r>
      <w:r w:rsidRPr="004345C3">
        <w:rPr>
          <w:rFonts w:ascii="Times New Roman" w:eastAsia="Times New Roman" w:hAnsi="Times New Roman" w:cs="Times New Roman"/>
          <w:color w:val="000000" w:themeColor="text1"/>
          <w:spacing w:val="40"/>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38"/>
          <w:sz w:val="24"/>
          <w:szCs w:val="24"/>
          <w:lang w:val="ro-RO"/>
        </w:rPr>
        <w:t xml:space="preserve"> </w:t>
      </w:r>
      <w:r w:rsidRPr="004345C3">
        <w:rPr>
          <w:rFonts w:ascii="Times New Roman" w:eastAsia="Times New Roman" w:hAnsi="Times New Roman" w:cs="Times New Roman"/>
          <w:color w:val="000000" w:themeColor="text1"/>
          <w:sz w:val="24"/>
          <w:szCs w:val="24"/>
          <w:lang w:val="ro-RO"/>
        </w:rPr>
        <w:t>au</w:t>
      </w:r>
      <w:r w:rsidRPr="004345C3">
        <w:rPr>
          <w:rFonts w:ascii="Times New Roman" w:eastAsia="Times New Roman" w:hAnsi="Times New Roman" w:cs="Times New Roman"/>
          <w:color w:val="000000" w:themeColor="text1"/>
          <w:spacing w:val="39"/>
          <w:sz w:val="24"/>
          <w:szCs w:val="24"/>
          <w:lang w:val="ro-RO"/>
        </w:rPr>
        <w:t xml:space="preserve"> </w:t>
      </w:r>
      <w:r w:rsidRPr="004345C3">
        <w:rPr>
          <w:rFonts w:ascii="Times New Roman" w:eastAsia="Times New Roman" w:hAnsi="Times New Roman" w:cs="Times New Roman"/>
          <w:color w:val="000000" w:themeColor="text1"/>
          <w:sz w:val="24"/>
          <w:szCs w:val="24"/>
          <w:lang w:val="ro-RO"/>
        </w:rPr>
        <w:t>fost</w:t>
      </w:r>
      <w:r w:rsidRPr="004345C3">
        <w:rPr>
          <w:rFonts w:ascii="Times New Roman" w:eastAsia="Times New Roman" w:hAnsi="Times New Roman" w:cs="Times New Roman"/>
          <w:color w:val="000000" w:themeColor="text1"/>
          <w:spacing w:val="41"/>
          <w:sz w:val="24"/>
          <w:szCs w:val="24"/>
          <w:lang w:val="ro-RO"/>
        </w:rPr>
        <w:t xml:space="preserve"> </w:t>
      </w:r>
      <w:r w:rsidRPr="004345C3">
        <w:rPr>
          <w:rFonts w:ascii="Times New Roman" w:eastAsia="Times New Roman" w:hAnsi="Times New Roman" w:cs="Times New Roman"/>
          <w:color w:val="000000" w:themeColor="text1"/>
          <w:sz w:val="24"/>
          <w:szCs w:val="24"/>
          <w:lang w:val="ro-RO"/>
        </w:rPr>
        <w:t>respectate</w:t>
      </w:r>
      <w:r w:rsidRPr="004345C3">
        <w:rPr>
          <w:rFonts w:ascii="Times New Roman" w:eastAsia="Times New Roman" w:hAnsi="Times New Roman" w:cs="Times New Roman"/>
          <w:color w:val="000000" w:themeColor="text1"/>
          <w:spacing w:val="40"/>
          <w:sz w:val="24"/>
          <w:szCs w:val="24"/>
          <w:lang w:val="ro-RO"/>
        </w:rPr>
        <w:t xml:space="preserve"> </w:t>
      </w:r>
      <w:r w:rsidRPr="004345C3">
        <w:rPr>
          <w:rFonts w:ascii="Times New Roman" w:eastAsia="Times New Roman" w:hAnsi="Times New Roman" w:cs="Times New Roman"/>
          <w:color w:val="000000" w:themeColor="text1"/>
          <w:sz w:val="24"/>
          <w:szCs w:val="24"/>
          <w:lang w:val="ro-RO"/>
        </w:rPr>
        <w:t>prevederile</w:t>
      </w:r>
      <w:r w:rsidRPr="004345C3">
        <w:rPr>
          <w:rFonts w:ascii="Times New Roman" w:eastAsia="Times New Roman" w:hAnsi="Times New Roman" w:cs="Times New Roman"/>
          <w:color w:val="000000" w:themeColor="text1"/>
          <w:spacing w:val="-57"/>
          <w:sz w:val="24"/>
          <w:szCs w:val="24"/>
          <w:lang w:val="ro-RO"/>
        </w:rPr>
        <w:t xml:space="preserve"> </w:t>
      </w:r>
      <w:r w:rsidR="00F716AA">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următoarelor acte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normative:</w:t>
      </w:r>
    </w:p>
    <w:p w:rsidR="004345C3" w:rsidRPr="004345C3" w:rsidRDefault="004345C3" w:rsidP="004345C3">
      <w:pPr>
        <w:widowControl w:val="0"/>
        <w:numPr>
          <w:ilvl w:val="0"/>
          <w:numId w:val="17"/>
        </w:numPr>
        <w:tabs>
          <w:tab w:val="left" w:pos="505"/>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Legea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292/2011</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asistenţei sociale,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modificările şi</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numPr>
          <w:ilvl w:val="0"/>
          <w:numId w:val="17"/>
        </w:numPr>
        <w:tabs>
          <w:tab w:val="left" w:pos="505"/>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Legea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114/1996</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privind</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locuinţele, republicată,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modificările şi</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numPr>
          <w:ilvl w:val="0"/>
          <w:numId w:val="17"/>
        </w:numPr>
        <w:tabs>
          <w:tab w:val="left" w:pos="506"/>
        </w:tabs>
        <w:autoSpaceDE w:val="0"/>
        <w:autoSpaceDN w:val="0"/>
        <w:spacing w:after="0" w:line="240" w:lineRule="auto"/>
        <w:ind w:left="505" w:right="123"/>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H.G.</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1275/2000</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privind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aprobarea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Normelor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metodologice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pentru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punerea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aplicare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prevederilor Legii locuinţei nr.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114/1996, 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modificările si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numPr>
          <w:ilvl w:val="0"/>
          <w:numId w:val="17"/>
        </w:numPr>
        <w:tabs>
          <w:tab w:val="left" w:pos="506"/>
        </w:tabs>
        <w:autoSpaceDE w:val="0"/>
        <w:autoSpaceDN w:val="0"/>
        <w:spacing w:after="0" w:line="240" w:lineRule="auto"/>
        <w:ind w:left="505" w:right="12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O.U.G. nr. 40/1999 privind protecţia chiriaşilor şi stabilirea chiriei pentru spaţiile cu destinaţia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 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modificările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si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numPr>
          <w:ilvl w:val="0"/>
          <w:numId w:val="17"/>
        </w:numPr>
        <w:tabs>
          <w:tab w:val="left" w:pos="506"/>
        </w:tabs>
        <w:autoSpaceDE w:val="0"/>
        <w:autoSpaceDN w:val="0"/>
        <w:spacing w:after="0" w:line="240" w:lineRule="auto"/>
        <w:ind w:left="505" w:right="11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H.G. nr. 310/2007 pentru actualizarea tarifului lunar al chiriei (lei/mp) practicat pentru spaţiile 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destinaţia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aparţinând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domeniului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public</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sau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privat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statului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ori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unităţilor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administrativ-teritoriale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acestuia,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precum</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pentru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serviciu,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intervenţie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căminele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pentru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salariaţi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societăţilor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comerciale,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companiilor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naţionale,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societăţilor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naţionale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regiilor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autonome.</w:t>
      </w:r>
    </w:p>
    <w:p w:rsidR="004345C3" w:rsidRPr="004345C3" w:rsidRDefault="004345C3" w:rsidP="004345C3">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3"/>
          <w:sz w:val="24"/>
          <w:szCs w:val="24"/>
          <w:lang w:val="ro-RO"/>
        </w:rPr>
        <w:t xml:space="preserve"> </w:t>
      </w:r>
      <w:r w:rsidRPr="004345C3">
        <w:rPr>
          <w:rFonts w:ascii="Times New Roman" w:eastAsia="Times New Roman" w:hAnsi="Times New Roman" w:cs="Times New Roman"/>
          <w:b/>
          <w:color w:val="000000" w:themeColor="text1"/>
          <w:sz w:val="24"/>
          <w:szCs w:val="24"/>
          <w:lang w:val="ro-RO"/>
        </w:rPr>
        <w:t>3</w:t>
      </w:r>
      <w:r w:rsidRPr="004345C3">
        <w:rPr>
          <w:rFonts w:ascii="Times New Roman" w:eastAsia="Times New Roman" w:hAnsi="Times New Roman" w:cs="Times New Roman"/>
          <w:b/>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Principiile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stau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baza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prezentului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regulament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sunt:</w:t>
      </w:r>
    </w:p>
    <w:p w:rsidR="004345C3" w:rsidRPr="004345C3" w:rsidRDefault="004345C3" w:rsidP="004345C3">
      <w:pPr>
        <w:widowControl w:val="0"/>
        <w:numPr>
          <w:ilvl w:val="0"/>
          <w:numId w:val="17"/>
        </w:numPr>
        <w:tabs>
          <w:tab w:val="left" w:pos="505"/>
          <w:tab w:val="left" w:pos="506"/>
        </w:tabs>
        <w:autoSpaceDE w:val="0"/>
        <w:autoSpaceDN w:val="0"/>
        <w:spacing w:after="0" w:line="240" w:lineRule="auto"/>
        <w:ind w:left="505" w:right="124"/>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principiul</w:t>
      </w:r>
      <w:r w:rsidRPr="004345C3">
        <w:rPr>
          <w:rFonts w:ascii="Times New Roman" w:eastAsia="Times New Roman" w:hAnsi="Times New Roman" w:cs="Times New Roman"/>
          <w:color w:val="000000" w:themeColor="text1"/>
          <w:spacing w:val="51"/>
          <w:sz w:val="24"/>
          <w:szCs w:val="24"/>
          <w:lang w:val="ro-RO"/>
        </w:rPr>
        <w:t xml:space="preserve"> </w:t>
      </w:r>
      <w:r w:rsidRPr="004345C3">
        <w:rPr>
          <w:rFonts w:ascii="Times New Roman" w:eastAsia="Times New Roman" w:hAnsi="Times New Roman" w:cs="Times New Roman"/>
          <w:color w:val="000000" w:themeColor="text1"/>
          <w:sz w:val="24"/>
          <w:szCs w:val="24"/>
          <w:lang w:val="ro-RO"/>
        </w:rPr>
        <w:t>transparenţei</w:t>
      </w:r>
      <w:r w:rsidRPr="004345C3">
        <w:rPr>
          <w:rFonts w:ascii="Times New Roman" w:eastAsia="Times New Roman" w:hAnsi="Times New Roman" w:cs="Times New Roman"/>
          <w:color w:val="000000" w:themeColor="text1"/>
          <w:spacing w:val="51"/>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0"/>
          <w:sz w:val="24"/>
          <w:szCs w:val="24"/>
          <w:lang w:val="ro-RO"/>
        </w:rPr>
        <w:t xml:space="preserve"> </w:t>
      </w:r>
      <w:r w:rsidRPr="004345C3">
        <w:rPr>
          <w:rFonts w:ascii="Times New Roman" w:eastAsia="Times New Roman" w:hAnsi="Times New Roman" w:cs="Times New Roman"/>
          <w:color w:val="000000" w:themeColor="text1"/>
          <w:sz w:val="24"/>
          <w:szCs w:val="24"/>
          <w:lang w:val="ro-RO"/>
        </w:rPr>
        <w:t>locuintele</w:t>
      </w:r>
      <w:r w:rsidRPr="004345C3">
        <w:rPr>
          <w:rFonts w:ascii="Times New Roman" w:eastAsia="Times New Roman" w:hAnsi="Times New Roman" w:cs="Times New Roman"/>
          <w:color w:val="000000" w:themeColor="text1"/>
          <w:spacing w:val="52"/>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r w:rsidRPr="004345C3">
        <w:rPr>
          <w:rFonts w:ascii="Times New Roman" w:eastAsia="Times New Roman" w:hAnsi="Times New Roman" w:cs="Times New Roman"/>
          <w:color w:val="000000" w:themeColor="text1"/>
          <w:spacing w:val="52"/>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47"/>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repartizează</w:t>
      </w:r>
      <w:r w:rsidRPr="004345C3">
        <w:rPr>
          <w:rFonts w:ascii="Times New Roman" w:eastAsia="Times New Roman" w:hAnsi="Times New Roman" w:cs="Times New Roman"/>
          <w:color w:val="000000" w:themeColor="text1"/>
          <w:spacing w:val="52"/>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49"/>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50"/>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închiriază</w:t>
      </w:r>
      <w:r w:rsidRPr="004345C3">
        <w:rPr>
          <w:rFonts w:ascii="Times New Roman" w:eastAsia="Times New Roman" w:hAnsi="Times New Roman" w:cs="Times New Roman"/>
          <w:color w:val="000000" w:themeColor="text1"/>
          <w:spacing w:val="52"/>
          <w:sz w:val="24"/>
          <w:szCs w:val="24"/>
          <w:lang w:val="ro-RO"/>
        </w:rPr>
        <w:t xml:space="preserve"> </w:t>
      </w:r>
      <w:r w:rsidRPr="004345C3">
        <w:rPr>
          <w:rFonts w:ascii="Times New Roman" w:eastAsia="Times New Roman" w:hAnsi="Times New Roman" w:cs="Times New Roman"/>
          <w:color w:val="000000" w:themeColor="text1"/>
          <w:sz w:val="24"/>
          <w:szCs w:val="24"/>
          <w:lang w:val="ro-RO"/>
        </w:rPr>
        <w:t>pe</w:t>
      </w:r>
      <w:r w:rsidRPr="004345C3">
        <w:rPr>
          <w:rFonts w:ascii="Times New Roman" w:eastAsia="Times New Roman" w:hAnsi="Times New Roman" w:cs="Times New Roman"/>
          <w:color w:val="000000" w:themeColor="text1"/>
          <w:spacing w:val="50"/>
          <w:sz w:val="24"/>
          <w:szCs w:val="24"/>
          <w:lang w:val="ro-RO"/>
        </w:rPr>
        <w:t xml:space="preserve"> </w:t>
      </w:r>
      <w:r w:rsidRPr="004345C3">
        <w:rPr>
          <w:rFonts w:ascii="Times New Roman" w:eastAsia="Times New Roman" w:hAnsi="Times New Roman" w:cs="Times New Roman"/>
          <w:color w:val="000000" w:themeColor="text1"/>
          <w:sz w:val="24"/>
          <w:szCs w:val="24"/>
          <w:lang w:val="ro-RO"/>
        </w:rPr>
        <w:t>baza</w:t>
      </w:r>
      <w:r w:rsidRPr="004345C3">
        <w:rPr>
          <w:rFonts w:ascii="Times New Roman" w:eastAsia="Times New Roman" w:hAnsi="Times New Roman" w:cs="Times New Roman"/>
          <w:color w:val="000000" w:themeColor="text1"/>
          <w:spacing w:val="49"/>
          <w:sz w:val="24"/>
          <w:szCs w:val="24"/>
          <w:lang w:val="ro-RO"/>
        </w:rPr>
        <w:t xml:space="preserve"> </w:t>
      </w:r>
      <w:r w:rsidRPr="004345C3">
        <w:rPr>
          <w:rFonts w:ascii="Times New Roman" w:eastAsia="Times New Roman" w:hAnsi="Times New Roman" w:cs="Times New Roman"/>
          <w:color w:val="000000" w:themeColor="text1"/>
          <w:sz w:val="24"/>
          <w:szCs w:val="24"/>
          <w:lang w:val="ro-RO"/>
        </w:rPr>
        <w:t>listei</w:t>
      </w:r>
      <w:r w:rsidRPr="004345C3">
        <w:rPr>
          <w:rFonts w:ascii="Times New Roman" w:eastAsia="Times New Roman" w:hAnsi="Times New Roman" w:cs="Times New Roman"/>
          <w:color w:val="000000" w:themeColor="text1"/>
          <w:spacing w:val="5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57"/>
          <w:sz w:val="24"/>
          <w:szCs w:val="24"/>
          <w:lang w:val="ro-RO"/>
        </w:rPr>
        <w:t xml:space="preserve"> </w:t>
      </w:r>
      <w:r w:rsidR="00611C04">
        <w:rPr>
          <w:rFonts w:ascii="Times New Roman" w:eastAsia="Times New Roman" w:hAnsi="Times New Roman" w:cs="Times New Roman"/>
          <w:color w:val="000000" w:themeColor="text1"/>
          <w:spacing w:val="-57"/>
          <w:sz w:val="24"/>
          <w:szCs w:val="24"/>
          <w:lang w:val="ro-RO"/>
        </w:rPr>
        <w:t xml:space="preserve"> </w:t>
      </w:r>
      <w:r w:rsidR="00F716AA">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priorităţi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aprobată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Consiliul Local al Orașului Șomcuta Mare,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condiţiile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legii;</w:t>
      </w:r>
    </w:p>
    <w:p w:rsidR="004345C3" w:rsidRPr="004345C3" w:rsidRDefault="004345C3" w:rsidP="004345C3">
      <w:pPr>
        <w:widowControl w:val="0"/>
        <w:numPr>
          <w:ilvl w:val="0"/>
          <w:numId w:val="17"/>
        </w:numPr>
        <w:tabs>
          <w:tab w:val="left" w:pos="505"/>
          <w:tab w:val="left" w:pos="506"/>
        </w:tabs>
        <w:autoSpaceDE w:val="0"/>
        <w:autoSpaceDN w:val="0"/>
        <w:spacing w:after="0" w:line="240" w:lineRule="auto"/>
        <w:ind w:left="505" w:right="12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principiul</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egalităţii</w:t>
      </w:r>
      <w:r w:rsidR="00AD68A7">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nediscriminării</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accesul</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liber</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neîngrădit</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w:t>
      </w:r>
      <w:r w:rsidRPr="004345C3">
        <w:rPr>
          <w:rFonts w:ascii="Times New Roman" w:eastAsia="Times New Roman" w:hAnsi="Times New Roman" w:cs="Times New Roman"/>
          <w:color w:val="000000" w:themeColor="text1"/>
          <w:spacing w:val="46"/>
          <w:sz w:val="24"/>
          <w:szCs w:val="24"/>
          <w:lang w:val="ro-RO"/>
        </w:rPr>
        <w:t xml:space="preserve"> </w:t>
      </w:r>
      <w:r w:rsidRPr="004345C3">
        <w:rPr>
          <w:rFonts w:ascii="Times New Roman" w:eastAsia="Times New Roman" w:hAnsi="Times New Roman" w:cs="Times New Roman"/>
          <w:color w:val="000000" w:themeColor="text1"/>
          <w:sz w:val="24"/>
          <w:szCs w:val="24"/>
          <w:lang w:val="ro-RO"/>
        </w:rPr>
        <w:t>este</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un</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drept</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57"/>
          <w:sz w:val="24"/>
          <w:szCs w:val="24"/>
          <w:lang w:val="ro-RO"/>
        </w:rPr>
        <w:t xml:space="preserve"> </w:t>
      </w:r>
      <w:r w:rsidR="00AD68A7">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fiecărui cetățean.</w:t>
      </w:r>
    </w:p>
    <w:p w:rsidR="004345C3" w:rsidRPr="004345C3" w:rsidRDefault="004345C3" w:rsidP="004345C3">
      <w:pPr>
        <w:widowControl w:val="0"/>
        <w:autoSpaceDE w:val="0"/>
        <w:autoSpaceDN w:val="0"/>
        <w:spacing w:after="0" w:line="275" w:lineRule="exact"/>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3"/>
          <w:sz w:val="24"/>
          <w:szCs w:val="24"/>
          <w:lang w:val="ro-RO"/>
        </w:rPr>
        <w:t xml:space="preserve"> </w:t>
      </w:r>
      <w:r w:rsidRPr="004345C3">
        <w:rPr>
          <w:rFonts w:ascii="Times New Roman" w:eastAsia="Times New Roman" w:hAnsi="Times New Roman" w:cs="Times New Roman"/>
          <w:b/>
          <w:color w:val="000000" w:themeColor="text1"/>
          <w:sz w:val="24"/>
          <w:szCs w:val="24"/>
          <w:lang w:val="ro-RO"/>
        </w:rPr>
        <w:t>4</w:t>
      </w:r>
      <w:r w:rsidRPr="004345C3">
        <w:rPr>
          <w:rFonts w:ascii="Times New Roman" w:eastAsia="Times New Roman" w:hAnsi="Times New Roman" w:cs="Times New Roman"/>
          <w:b/>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sensul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prezentului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regulament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definesc</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următorii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termeni:</w:t>
      </w:r>
    </w:p>
    <w:p w:rsidR="004345C3" w:rsidRPr="004345C3" w:rsidRDefault="004345C3" w:rsidP="004345C3">
      <w:pPr>
        <w:widowControl w:val="0"/>
        <w:numPr>
          <w:ilvl w:val="0"/>
          <w:numId w:val="16"/>
        </w:numPr>
        <w:tabs>
          <w:tab w:val="left" w:pos="384"/>
        </w:tabs>
        <w:autoSpaceDE w:val="0"/>
        <w:autoSpaceDN w:val="0"/>
        <w:spacing w:after="0" w:line="240" w:lineRule="auto"/>
        <w:ind w:right="122"/>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Familie: soţul, soţia, copii necăsătoriţi precum şi părinţii soţilor, care locuiesc şi se gospodăresc</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împreună. Este asimilată termenului de familie şi situaţia persoanei necăsătorite care locuieşte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împreună 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copii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aflaţi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întreţinerea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sa.</w:t>
      </w:r>
    </w:p>
    <w:p w:rsidR="004345C3" w:rsidRPr="004345C3" w:rsidRDefault="004345C3" w:rsidP="004345C3">
      <w:pPr>
        <w:widowControl w:val="0"/>
        <w:numPr>
          <w:ilvl w:val="0"/>
          <w:numId w:val="16"/>
        </w:numPr>
        <w:tabs>
          <w:tab w:val="left" w:pos="384"/>
        </w:tabs>
        <w:autoSpaceDE w:val="0"/>
        <w:autoSpaceDN w:val="0"/>
        <w:spacing w:after="0" w:line="240" w:lineRule="auto"/>
        <w:ind w:right="12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Copil: copilul provenit din căsătoria soţilor, copilul unuia dintre soţi, copilul adoptat precum 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copilul încredinţat unuia dintre soţi, dat în plasament familial sau pentru care s-a instituit tutela sau</w:t>
      </w:r>
      <w:r w:rsidR="00AD68A7">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curatela.</w:t>
      </w:r>
    </w:p>
    <w:p w:rsidR="004345C3" w:rsidRPr="004345C3" w:rsidRDefault="004345C3" w:rsidP="004345C3">
      <w:pPr>
        <w:widowControl w:val="0"/>
        <w:numPr>
          <w:ilvl w:val="0"/>
          <w:numId w:val="16"/>
        </w:numPr>
        <w:tabs>
          <w:tab w:val="left" w:pos="384"/>
        </w:tabs>
        <w:autoSpaceDE w:val="0"/>
        <w:autoSpaceDN w:val="0"/>
        <w:spacing w:after="0" w:line="240"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Persoană singură: persoana care a împlinit vărsta de 18 ani, locuieşte şi gospodăreşte singură. Este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asimilată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singure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copilul major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deşi</w:t>
      </w:r>
      <w:r w:rsidR="00AD68A7">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z w:val="24"/>
          <w:szCs w:val="24"/>
          <w:lang w:val="ro-RO"/>
        </w:rPr>
        <w:t>locuieşte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părinţii,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gospodăreşte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separat.</w:t>
      </w:r>
    </w:p>
    <w:p w:rsidR="004345C3" w:rsidRPr="004345C3" w:rsidRDefault="004345C3" w:rsidP="004345C3">
      <w:pPr>
        <w:widowControl w:val="0"/>
        <w:numPr>
          <w:ilvl w:val="0"/>
          <w:numId w:val="16"/>
        </w:numPr>
        <w:tabs>
          <w:tab w:val="left" w:pos="384"/>
        </w:tabs>
        <w:autoSpaceDE w:val="0"/>
        <w:autoSpaceDN w:val="0"/>
        <w:spacing w:after="0" w:line="240"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locuinţa care se atribuie cu chirie subvenţionată unor persoane sau familii,</w:t>
      </w:r>
      <w:r w:rsidRPr="004345C3">
        <w:rPr>
          <w:rFonts w:ascii="Times New Roman" w:eastAsia="Times New Roman" w:hAnsi="Times New Roman" w:cs="Times New Roman"/>
          <w:color w:val="000000" w:themeColor="text1"/>
          <w:spacing w:val="60"/>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căror situaţie economică nu le permite accesul la o locuinţa în proprietate sau închirierea unei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 condiţiile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pieţei.</w:t>
      </w:r>
    </w:p>
    <w:p w:rsidR="004345C3" w:rsidRPr="004345C3" w:rsidRDefault="004345C3" w:rsidP="004345C3">
      <w:pPr>
        <w:widowControl w:val="0"/>
        <w:numPr>
          <w:ilvl w:val="0"/>
          <w:numId w:val="16"/>
        </w:numPr>
        <w:tabs>
          <w:tab w:val="left" w:pos="38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 xml:space="preserve">Criteriu: ordine de prioritate avută în vedere pentru ierarhizarea solicitanţilor de locuinţă </w:t>
      </w:r>
      <w:r w:rsidRPr="004345C3">
        <w:rPr>
          <w:rFonts w:ascii="Times New Roman" w:eastAsia="Times New Roman" w:hAnsi="Times New Roman" w:cs="Times New Roman"/>
          <w:color w:val="000000" w:themeColor="text1"/>
          <w:sz w:val="24"/>
          <w:szCs w:val="24"/>
          <w:lang w:val="ro-RO"/>
        </w:rPr>
        <w:lastRenderedPageBreak/>
        <w:t>socială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(condiţii de locuit, numărul copiilor în întreţinere, starea de sănătate, vechimea cererii de locuinţă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etc.).</w:t>
      </w:r>
    </w:p>
    <w:p w:rsidR="004345C3" w:rsidRPr="004345C3" w:rsidRDefault="004345C3" w:rsidP="004345C3">
      <w:pPr>
        <w:widowControl w:val="0"/>
        <w:numPr>
          <w:ilvl w:val="0"/>
          <w:numId w:val="16"/>
        </w:numPr>
        <w:tabs>
          <w:tab w:val="left" w:pos="384"/>
        </w:tabs>
        <w:autoSpaceDE w:val="0"/>
        <w:autoSpaceDN w:val="0"/>
        <w:spacing w:after="0" w:line="240" w:lineRule="auto"/>
        <w:ind w:right="12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Listă</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priorităţi:</w:t>
      </w:r>
      <w:r w:rsidRPr="004345C3">
        <w:rPr>
          <w:rFonts w:ascii="Times New Roman" w:eastAsia="Times New Roman" w:hAnsi="Times New Roman" w:cs="Times New Roman"/>
          <w:color w:val="000000" w:themeColor="text1"/>
          <w:spacing w:val="30"/>
          <w:sz w:val="24"/>
          <w:szCs w:val="24"/>
          <w:lang w:val="ro-RO"/>
        </w:rPr>
        <w:t xml:space="preserve"> </w:t>
      </w:r>
      <w:r w:rsidRPr="004345C3">
        <w:rPr>
          <w:rFonts w:ascii="Times New Roman" w:eastAsia="Times New Roman" w:hAnsi="Times New Roman" w:cs="Times New Roman"/>
          <w:color w:val="000000" w:themeColor="text1"/>
          <w:sz w:val="24"/>
          <w:szCs w:val="24"/>
          <w:lang w:val="ro-RO"/>
        </w:rPr>
        <w:t>act</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aprobat</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prin</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hotărâre</w:t>
      </w:r>
      <w:r w:rsidRPr="004345C3">
        <w:rPr>
          <w:rFonts w:ascii="Times New Roman" w:eastAsia="Times New Roman" w:hAnsi="Times New Roman" w:cs="Times New Roman"/>
          <w:color w:val="000000" w:themeColor="text1"/>
          <w:spacing w:val="29"/>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25"/>
          <w:sz w:val="24"/>
          <w:szCs w:val="24"/>
          <w:lang w:val="ro-RO"/>
        </w:rPr>
        <w:t xml:space="preserve"> </w:t>
      </w:r>
      <w:r w:rsidRPr="004345C3">
        <w:rPr>
          <w:rFonts w:ascii="Times New Roman" w:eastAsia="Times New Roman" w:hAnsi="Times New Roman" w:cs="Times New Roman"/>
          <w:color w:val="000000" w:themeColor="text1"/>
          <w:sz w:val="24"/>
          <w:szCs w:val="24"/>
          <w:lang w:val="ro-RO"/>
        </w:rPr>
        <w:t>Consiliului</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Local</w:t>
      </w:r>
      <w:r w:rsidRPr="004345C3">
        <w:rPr>
          <w:rFonts w:ascii="Times New Roman" w:eastAsia="Times New Roman" w:hAnsi="Times New Roman" w:cs="Times New Roman"/>
          <w:color w:val="000000" w:themeColor="text1"/>
          <w:spacing w:val="29"/>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25"/>
          <w:sz w:val="24"/>
          <w:szCs w:val="24"/>
          <w:lang w:val="ro-RO"/>
        </w:rPr>
        <w:t xml:space="preserve"> </w:t>
      </w:r>
      <w:r w:rsidRPr="004345C3">
        <w:rPr>
          <w:rFonts w:ascii="Times New Roman" w:eastAsia="Times New Roman" w:hAnsi="Times New Roman" w:cs="Times New Roman"/>
          <w:color w:val="000000" w:themeColor="text1"/>
          <w:sz w:val="24"/>
          <w:szCs w:val="24"/>
          <w:lang w:val="ro-RO"/>
        </w:rPr>
        <w:t>Orașului Șomcuta Mare,</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7"/>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00AD68A7">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pacing w:val="-58"/>
          <w:sz w:val="24"/>
          <w:szCs w:val="24"/>
          <w:lang w:val="ro-RO"/>
        </w:rPr>
        <w:t xml:space="preserve"> </w:t>
      </w:r>
      <w:r w:rsidRPr="004345C3">
        <w:rPr>
          <w:rFonts w:ascii="Times New Roman" w:eastAsia="Times New Roman" w:hAnsi="Times New Roman" w:cs="Times New Roman"/>
          <w:color w:val="000000" w:themeColor="text1"/>
          <w:sz w:val="24"/>
          <w:szCs w:val="24"/>
          <w:lang w:val="ro-RO"/>
        </w:rPr>
        <w:t>sunt cuprinşi toţi solicitanţii de locuinţă socială care îndeplinesc criteriile, în ordinea descrescătoare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 punctajului primit la criteriile de ierarhizare şi pe baza căruia se atribuie solicitanţilor, cu chirie,</w:t>
      </w:r>
      <w:r w:rsidRPr="004345C3">
        <w:rPr>
          <w:rFonts w:ascii="Times New Roman" w:eastAsia="Times New Roman" w:hAnsi="Times New Roman" w:cs="Times New Roman"/>
          <w:color w:val="000000" w:themeColor="text1"/>
          <w:spacing w:val="1"/>
          <w:sz w:val="24"/>
          <w:szCs w:val="24"/>
          <w:lang w:val="ro-RO"/>
        </w:rPr>
        <w:t xml:space="preserve"> </w:t>
      </w:r>
      <w:r w:rsidR="00AD68A7">
        <w:rPr>
          <w:rFonts w:ascii="Times New Roman" w:eastAsia="Times New Roman" w:hAnsi="Times New Roman" w:cs="Times New Roman"/>
          <w:color w:val="000000" w:themeColor="text1"/>
          <w:sz w:val="24"/>
          <w:szCs w:val="24"/>
          <w:lang w:val="ro-RO"/>
        </w:rPr>
        <w:t>locuinţele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disponibile.</w:t>
      </w:r>
    </w:p>
    <w:p w:rsidR="004345C3" w:rsidRPr="004345C3" w:rsidRDefault="004345C3" w:rsidP="004345C3">
      <w:pPr>
        <w:widowControl w:val="0"/>
        <w:numPr>
          <w:ilvl w:val="0"/>
          <w:numId w:val="16"/>
        </w:numPr>
        <w:tabs>
          <w:tab w:val="left" w:pos="384"/>
        </w:tabs>
        <w:autoSpaceDE w:val="0"/>
        <w:autoSpaceDN w:val="0"/>
        <w:spacing w:after="0" w:line="240" w:lineRule="auto"/>
        <w:ind w:right="11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Listă</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2"/>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repartizare:</w:t>
      </w:r>
      <w:r w:rsidRPr="004345C3">
        <w:rPr>
          <w:rFonts w:ascii="Times New Roman" w:eastAsia="Times New Roman" w:hAnsi="Times New Roman" w:cs="Times New Roman"/>
          <w:color w:val="000000" w:themeColor="text1"/>
          <w:spacing w:val="15"/>
          <w:sz w:val="24"/>
          <w:szCs w:val="24"/>
          <w:lang w:val="ro-RO"/>
        </w:rPr>
        <w:t xml:space="preserve"> </w:t>
      </w:r>
      <w:r w:rsidRPr="004345C3">
        <w:rPr>
          <w:rFonts w:ascii="Times New Roman" w:eastAsia="Times New Roman" w:hAnsi="Times New Roman" w:cs="Times New Roman"/>
          <w:color w:val="000000" w:themeColor="text1"/>
          <w:sz w:val="24"/>
          <w:szCs w:val="24"/>
          <w:lang w:val="ro-RO"/>
        </w:rPr>
        <w:t>act</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aprobat</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prin</w:t>
      </w:r>
      <w:r w:rsidRPr="004345C3">
        <w:rPr>
          <w:rFonts w:ascii="Times New Roman" w:eastAsia="Times New Roman" w:hAnsi="Times New Roman" w:cs="Times New Roman"/>
          <w:color w:val="000000" w:themeColor="text1"/>
          <w:spacing w:val="14"/>
          <w:sz w:val="24"/>
          <w:szCs w:val="24"/>
          <w:lang w:val="ro-RO"/>
        </w:rPr>
        <w:t xml:space="preserve"> </w:t>
      </w:r>
      <w:r w:rsidRPr="004345C3">
        <w:rPr>
          <w:rFonts w:ascii="Times New Roman" w:eastAsia="Times New Roman" w:hAnsi="Times New Roman" w:cs="Times New Roman"/>
          <w:color w:val="000000" w:themeColor="text1"/>
          <w:sz w:val="24"/>
          <w:szCs w:val="24"/>
          <w:lang w:val="ro-RO"/>
        </w:rPr>
        <w:t>hotărâre</w:t>
      </w:r>
      <w:r w:rsidRPr="004345C3">
        <w:rPr>
          <w:rFonts w:ascii="Times New Roman" w:eastAsia="Times New Roman" w:hAnsi="Times New Roman" w:cs="Times New Roman"/>
          <w:color w:val="000000" w:themeColor="text1"/>
          <w:spacing w:val="15"/>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Consiliului</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Local</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al Orașului Șomcuta Mare,</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4"/>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00AD68A7">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pacing w:val="-58"/>
          <w:sz w:val="24"/>
          <w:szCs w:val="24"/>
          <w:lang w:val="ro-RO"/>
        </w:rPr>
        <w:t xml:space="preserve"> </w:t>
      </w:r>
      <w:r w:rsidRPr="004345C3">
        <w:rPr>
          <w:rFonts w:ascii="Times New Roman" w:eastAsia="Times New Roman" w:hAnsi="Times New Roman" w:cs="Times New Roman"/>
          <w:color w:val="000000" w:themeColor="text1"/>
          <w:sz w:val="24"/>
          <w:szCs w:val="24"/>
          <w:lang w:val="ro-RO"/>
        </w:rPr>
        <w:t>se înscrie un număr de solicitanţi corespunzător numărului de locuinţe sociale, stabilit în ordinea în</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care aceştia sunt înscrişi în lista de prioritate pentru soluţionarea cererilor şi care îndeplinesc</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criteriile.</w:t>
      </w:r>
    </w:p>
    <w:p w:rsidR="004345C3" w:rsidRPr="004345C3" w:rsidRDefault="004345C3" w:rsidP="004345C3">
      <w:pPr>
        <w:widowControl w:val="0"/>
        <w:numPr>
          <w:ilvl w:val="0"/>
          <w:numId w:val="16"/>
        </w:numPr>
        <w:tabs>
          <w:tab w:val="left" w:pos="384"/>
        </w:tabs>
        <w:autoSpaceDE w:val="0"/>
        <w:autoSpaceDN w:val="0"/>
        <w:spacing w:after="0" w:line="240" w:lineRule="auto"/>
        <w:ind w:right="12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Contract de închiriere: actul juridic prin care se stabilesc drepturi şi obligaţii ale locatorului 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locatarului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privind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închirierea, exploatarea,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întreţinerea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administrarea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p>
    <w:p w:rsidR="004345C3" w:rsidRPr="004345C3" w:rsidRDefault="004345C3" w:rsidP="004345C3">
      <w:pPr>
        <w:widowControl w:val="0"/>
        <w:numPr>
          <w:ilvl w:val="0"/>
          <w:numId w:val="16"/>
        </w:numPr>
        <w:tabs>
          <w:tab w:val="left" w:pos="38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Comisie</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4"/>
          <w:sz w:val="24"/>
          <w:szCs w:val="24"/>
          <w:lang w:val="ro-RO"/>
        </w:rPr>
        <w:t xml:space="preserve"> </w:t>
      </w:r>
      <w:r w:rsidRPr="004345C3">
        <w:rPr>
          <w:rFonts w:ascii="Times New Roman" w:eastAsia="Times New Roman" w:hAnsi="Times New Roman" w:cs="Times New Roman"/>
          <w:color w:val="000000" w:themeColor="text1"/>
          <w:sz w:val="24"/>
          <w:szCs w:val="24"/>
          <w:lang w:val="ro-RO"/>
        </w:rPr>
        <w:t>analiză:</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comisie</w:t>
      </w:r>
      <w:r w:rsidRPr="004345C3">
        <w:rPr>
          <w:rFonts w:ascii="Times New Roman" w:eastAsia="Times New Roman" w:hAnsi="Times New Roman" w:cs="Times New Roman"/>
          <w:color w:val="000000" w:themeColor="text1"/>
          <w:spacing w:val="18"/>
          <w:sz w:val="24"/>
          <w:szCs w:val="24"/>
          <w:lang w:val="ro-RO"/>
        </w:rPr>
        <w:t xml:space="preserve"> </w:t>
      </w:r>
      <w:r w:rsidRPr="004345C3">
        <w:rPr>
          <w:rFonts w:ascii="Times New Roman" w:eastAsia="Times New Roman" w:hAnsi="Times New Roman" w:cs="Times New Roman"/>
          <w:color w:val="000000" w:themeColor="text1"/>
          <w:sz w:val="24"/>
          <w:szCs w:val="24"/>
          <w:lang w:val="ro-RO"/>
        </w:rPr>
        <w:t>constituită</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prin</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hotărare</w:t>
      </w:r>
      <w:r w:rsidRPr="004345C3">
        <w:rPr>
          <w:rFonts w:ascii="Times New Roman" w:eastAsia="Times New Roman" w:hAnsi="Times New Roman" w:cs="Times New Roman"/>
          <w:color w:val="000000" w:themeColor="text1"/>
          <w:spacing w:val="15"/>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Consiliului</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Local</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al Consiliului</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Local</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al Orașului Șomcuta Mare</w:t>
      </w:r>
      <w:r w:rsidR="00AD68A7">
        <w:rPr>
          <w:rFonts w:ascii="Times New Roman" w:eastAsia="Times New Roman" w:hAnsi="Times New Roman" w:cs="Times New Roman"/>
          <w:color w:val="000000" w:themeColor="text1"/>
          <w:sz w:val="24"/>
          <w:szCs w:val="24"/>
          <w:lang w:val="ro-RO"/>
        </w:rPr>
        <w:t xml:space="preserve"> și prin dispoziție a primarului Orașului Șomcuta Mare</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8"/>
          <w:sz w:val="24"/>
          <w:szCs w:val="24"/>
          <w:lang w:val="ro-RO"/>
        </w:rPr>
        <w:t xml:space="preserve"> </w:t>
      </w:r>
      <w:r w:rsidRPr="004345C3">
        <w:rPr>
          <w:rFonts w:ascii="Times New Roman" w:eastAsia="Times New Roman" w:hAnsi="Times New Roman" w:cs="Times New Roman"/>
          <w:color w:val="000000" w:themeColor="text1"/>
          <w:sz w:val="24"/>
          <w:szCs w:val="24"/>
          <w:lang w:val="ro-RO"/>
        </w:rPr>
        <w:t>cu atribuţii privind analizarea solicitărilor de locuinţe sociale, stabilirea ordinii de prioritate 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soluţionarea cererilor de locuinţe sociale, în repartizarea locuinţelor sociale şi stabilirea criteriilor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baza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cărora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repartizează locuinţele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p>
    <w:p w:rsidR="004345C3" w:rsidRPr="002D6A49" w:rsidRDefault="004345C3" w:rsidP="002D6A49">
      <w:pPr>
        <w:widowControl w:val="0"/>
        <w:autoSpaceDE w:val="0"/>
        <w:autoSpaceDN w:val="0"/>
        <w:spacing w:after="0" w:line="240" w:lineRule="auto"/>
        <w:jc w:val="both"/>
        <w:outlineLvl w:val="0"/>
        <w:rPr>
          <w:rFonts w:ascii="Times New Roman" w:eastAsia="Times New Roman" w:hAnsi="Times New Roman" w:cs="Times New Roman"/>
          <w:b/>
          <w:bCs/>
          <w:color w:val="000000" w:themeColor="text1"/>
          <w:sz w:val="24"/>
          <w:szCs w:val="24"/>
          <w:lang w:val="ro-RO"/>
        </w:rPr>
      </w:pPr>
      <w:r w:rsidRPr="004345C3">
        <w:rPr>
          <w:rFonts w:ascii="Times New Roman" w:eastAsia="Times New Roman" w:hAnsi="Times New Roman" w:cs="Times New Roman"/>
          <w:b/>
          <w:bCs/>
          <w:color w:val="000000" w:themeColor="text1"/>
          <w:sz w:val="24"/>
          <w:szCs w:val="24"/>
          <w:lang w:val="ro-RO"/>
        </w:rPr>
        <w:t>CAP.</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II.</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ANALIZA</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SOLICITĂRILOR</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DE</w:t>
      </w:r>
      <w:r w:rsidRPr="004345C3">
        <w:rPr>
          <w:rFonts w:ascii="Times New Roman" w:eastAsia="Times New Roman" w:hAnsi="Times New Roman" w:cs="Times New Roman"/>
          <w:b/>
          <w:bCs/>
          <w:color w:val="000000" w:themeColor="text1"/>
          <w:spacing w:val="-5"/>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LOCUINȚE</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SOCIALE</w:t>
      </w:r>
    </w:p>
    <w:p w:rsidR="004345C3" w:rsidRPr="004345C3" w:rsidRDefault="004345C3" w:rsidP="004345C3">
      <w:pPr>
        <w:widowControl w:val="0"/>
        <w:autoSpaceDE w:val="0"/>
        <w:autoSpaceDN w:val="0"/>
        <w:spacing w:after="0" w:line="240" w:lineRule="auto"/>
        <w:ind w:right="12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 xml:space="preserve">Art. 5 </w:t>
      </w:r>
      <w:r w:rsidRPr="004345C3">
        <w:rPr>
          <w:rFonts w:ascii="Times New Roman" w:eastAsia="Times New Roman" w:hAnsi="Times New Roman" w:cs="Times New Roman"/>
          <w:color w:val="000000" w:themeColor="text1"/>
          <w:sz w:val="24"/>
          <w:szCs w:val="24"/>
          <w:lang w:val="ro-RO"/>
        </w:rPr>
        <w:t>(1) În vederea soluţionării cererilor privind repartiz</w:t>
      </w:r>
      <w:r w:rsidR="002D6A49">
        <w:rPr>
          <w:rFonts w:ascii="Times New Roman" w:eastAsia="Times New Roman" w:hAnsi="Times New Roman" w:cs="Times New Roman"/>
          <w:color w:val="000000" w:themeColor="text1"/>
          <w:sz w:val="24"/>
          <w:szCs w:val="24"/>
          <w:lang w:val="ro-RO"/>
        </w:rPr>
        <w:t xml:space="preserve">area unei locuinţe sociale, este </w:t>
      </w:r>
      <w:r w:rsidRPr="004345C3">
        <w:rPr>
          <w:rFonts w:ascii="Times New Roman" w:eastAsia="Times New Roman" w:hAnsi="Times New Roman" w:cs="Times New Roman"/>
          <w:color w:val="000000" w:themeColor="text1"/>
          <w:sz w:val="24"/>
          <w:szCs w:val="24"/>
          <w:lang w:val="ro-RO"/>
        </w:rPr>
        <w:t>constituit</w:t>
      </w:r>
      <w:r w:rsidR="002D6A49">
        <w:rPr>
          <w:rFonts w:ascii="Times New Roman" w:eastAsia="Times New Roman" w:hAnsi="Times New Roman" w:cs="Times New Roman"/>
          <w:color w:val="000000" w:themeColor="text1"/>
          <w:sz w:val="24"/>
          <w:szCs w:val="24"/>
          <w:lang w:val="ro-RO"/>
        </w:rPr>
        <w: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 xml:space="preserve">Comisia de analiză a solicitărilor de locuinţe sociale, prin hotărârea Consiliului Local al Orașului Șomcuta Mare nr. 12/02.02.2021 și </w:t>
      </w:r>
      <w:r w:rsidRPr="001A20D3">
        <w:rPr>
          <w:rFonts w:ascii="Times New Roman" w:eastAsia="Times New Roman" w:hAnsi="Times New Roman" w:cs="Times New Roman"/>
          <w:color w:val="000000" w:themeColor="text1"/>
          <w:sz w:val="24"/>
          <w:szCs w:val="24"/>
          <w:lang w:val="ro-RO"/>
        </w:rPr>
        <w:t xml:space="preserve">dispoziția primarului Orașului Șomcuta Mare nr. </w:t>
      </w:r>
      <w:r w:rsidR="001A20D3" w:rsidRPr="001A20D3">
        <w:rPr>
          <w:rFonts w:ascii="Times New Roman" w:eastAsia="Times New Roman" w:hAnsi="Times New Roman" w:cs="Times New Roman"/>
          <w:color w:val="000000" w:themeColor="text1"/>
          <w:sz w:val="24"/>
          <w:szCs w:val="24"/>
          <w:lang w:val="ro-RO"/>
        </w:rPr>
        <w:t>464/2021.</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(2)</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Comisia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constituită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conform</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alin.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(1)</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următoarele atribuţii:</w:t>
      </w:r>
    </w:p>
    <w:p w:rsidR="004345C3" w:rsidRPr="004345C3" w:rsidRDefault="004345C3" w:rsidP="004345C3">
      <w:pPr>
        <w:widowControl w:val="0"/>
        <w:numPr>
          <w:ilvl w:val="0"/>
          <w:numId w:val="17"/>
        </w:numPr>
        <w:tabs>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analizează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până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data</w:t>
      </w:r>
      <w:r w:rsidRPr="004345C3">
        <w:rPr>
          <w:rFonts w:ascii="Times New Roman" w:eastAsia="Times New Roman" w:hAnsi="Times New Roman" w:cs="Times New Roman"/>
          <w:color w:val="000000" w:themeColor="text1"/>
          <w:spacing w:val="-2"/>
          <w:sz w:val="24"/>
          <w:szCs w:val="24"/>
          <w:lang w:val="ro-RO"/>
        </w:rPr>
        <w:t xml:space="preserve"> </w:t>
      </w:r>
      <w:r w:rsidRPr="00F716AA">
        <w:rPr>
          <w:rFonts w:ascii="Times New Roman" w:eastAsia="Times New Roman" w:hAnsi="Times New Roman" w:cs="Times New Roman"/>
          <w:color w:val="000000" w:themeColor="text1"/>
          <w:sz w:val="24"/>
          <w:szCs w:val="24"/>
          <w:lang w:val="ro-RO"/>
        </w:rPr>
        <w:t>de</w:t>
      </w:r>
      <w:r w:rsidRPr="00F716AA">
        <w:rPr>
          <w:rFonts w:ascii="Times New Roman" w:eastAsia="Times New Roman" w:hAnsi="Times New Roman" w:cs="Times New Roman"/>
          <w:color w:val="000000" w:themeColor="text1"/>
          <w:spacing w:val="-3"/>
          <w:sz w:val="24"/>
          <w:szCs w:val="24"/>
          <w:lang w:val="ro-RO"/>
        </w:rPr>
        <w:t xml:space="preserve"> </w:t>
      </w:r>
      <w:r w:rsidRPr="001A20D3">
        <w:rPr>
          <w:rFonts w:ascii="Times New Roman" w:eastAsia="Times New Roman" w:hAnsi="Times New Roman" w:cs="Times New Roman"/>
          <w:color w:val="000000" w:themeColor="text1"/>
          <w:sz w:val="24"/>
          <w:szCs w:val="24"/>
          <w:lang w:val="ro-RO"/>
        </w:rPr>
        <w:t>1</w:t>
      </w:r>
      <w:r w:rsidRPr="001A20D3">
        <w:rPr>
          <w:rFonts w:ascii="Times New Roman" w:eastAsia="Times New Roman" w:hAnsi="Times New Roman" w:cs="Times New Roman"/>
          <w:color w:val="000000" w:themeColor="text1"/>
          <w:spacing w:val="-2"/>
          <w:sz w:val="24"/>
          <w:szCs w:val="24"/>
          <w:lang w:val="ro-RO"/>
        </w:rPr>
        <w:t xml:space="preserve"> </w:t>
      </w:r>
      <w:r w:rsidRPr="001A20D3">
        <w:rPr>
          <w:rFonts w:ascii="Times New Roman" w:eastAsia="Times New Roman" w:hAnsi="Times New Roman" w:cs="Times New Roman"/>
          <w:color w:val="000000" w:themeColor="text1"/>
          <w:sz w:val="24"/>
          <w:szCs w:val="24"/>
          <w:lang w:val="ro-RO"/>
        </w:rPr>
        <w:t>noiembrie</w:t>
      </w:r>
      <w:r w:rsidRPr="00F716AA">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anului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curs</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cererile pentru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p>
    <w:p w:rsidR="004345C3" w:rsidRPr="004345C3" w:rsidRDefault="004345C3" w:rsidP="004345C3">
      <w:pPr>
        <w:widowControl w:val="0"/>
        <w:numPr>
          <w:ilvl w:val="0"/>
          <w:numId w:val="17"/>
        </w:numPr>
        <w:tabs>
          <w:tab w:val="left" w:pos="506"/>
        </w:tabs>
        <w:autoSpaceDE w:val="0"/>
        <w:autoSpaceDN w:val="0"/>
        <w:spacing w:after="0" w:line="240" w:lineRule="auto"/>
        <w:ind w:left="505"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întocmeşte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lista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cuprinzând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solicitanţii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îndreptăţiţi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primească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anul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60"/>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 în ordinea de prioritate stabilită;</w:t>
      </w:r>
    </w:p>
    <w:p w:rsidR="004345C3" w:rsidRPr="004345C3" w:rsidRDefault="004345C3" w:rsidP="004345C3">
      <w:pPr>
        <w:widowControl w:val="0"/>
        <w:numPr>
          <w:ilvl w:val="0"/>
          <w:numId w:val="17"/>
        </w:numPr>
        <w:tabs>
          <w:tab w:val="left" w:pos="506"/>
        </w:tabs>
        <w:autoSpaceDE w:val="0"/>
        <w:autoSpaceDN w:val="0"/>
        <w:spacing w:after="0" w:line="240" w:lineRule="auto"/>
        <w:ind w:left="505" w:right="12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întocmește lista de repartizare a locuințelor sociale și face propuneri privind alocarea spațiului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după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criteriile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prevăzute;</w:t>
      </w:r>
    </w:p>
    <w:p w:rsidR="004345C3" w:rsidRPr="004345C3" w:rsidRDefault="004345C3" w:rsidP="004345C3">
      <w:pPr>
        <w:widowControl w:val="0"/>
        <w:numPr>
          <w:ilvl w:val="0"/>
          <w:numId w:val="17"/>
        </w:numPr>
        <w:tabs>
          <w:tab w:val="left" w:pos="506"/>
        </w:tabs>
        <w:autoSpaceDE w:val="0"/>
        <w:autoSpaceDN w:val="0"/>
        <w:spacing w:after="0" w:line="240" w:lineRule="auto"/>
        <w:ind w:left="505" w:right="12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face propuneri de modificare a criteriilor în baza cărora se repartizează locuinţele sociale, 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situaţia 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impune.</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16"/>
          <w:sz w:val="24"/>
          <w:szCs w:val="24"/>
          <w:lang w:val="ro-RO"/>
        </w:rPr>
        <w:t xml:space="preserve"> </w:t>
      </w:r>
      <w:r w:rsidRPr="004345C3">
        <w:rPr>
          <w:rFonts w:ascii="Times New Roman" w:eastAsia="Times New Roman" w:hAnsi="Times New Roman" w:cs="Times New Roman"/>
          <w:b/>
          <w:color w:val="000000" w:themeColor="text1"/>
          <w:sz w:val="24"/>
          <w:szCs w:val="24"/>
          <w:lang w:val="ro-RO"/>
        </w:rPr>
        <w:t>6</w:t>
      </w:r>
      <w:r w:rsidRPr="004345C3">
        <w:rPr>
          <w:rFonts w:ascii="Times New Roman" w:eastAsia="Times New Roman" w:hAnsi="Times New Roman" w:cs="Times New Roman"/>
          <w:b/>
          <w:color w:val="000000" w:themeColor="text1"/>
          <w:spacing w:val="18"/>
          <w:sz w:val="24"/>
          <w:szCs w:val="24"/>
          <w:lang w:val="ro-RO"/>
        </w:rPr>
        <w:t xml:space="preserve"> </w:t>
      </w:r>
      <w:r w:rsidRPr="004345C3">
        <w:rPr>
          <w:rFonts w:ascii="Times New Roman" w:eastAsia="Times New Roman" w:hAnsi="Times New Roman" w:cs="Times New Roman"/>
          <w:color w:val="000000" w:themeColor="text1"/>
          <w:sz w:val="24"/>
          <w:szCs w:val="24"/>
          <w:lang w:val="ro-RO"/>
        </w:rPr>
        <w:t>(1)</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Cererile</w:t>
      </w:r>
      <w:r w:rsidRPr="004345C3">
        <w:rPr>
          <w:rFonts w:ascii="Times New Roman" w:eastAsia="Times New Roman" w:hAnsi="Times New Roman" w:cs="Times New Roman"/>
          <w:color w:val="000000" w:themeColor="text1"/>
          <w:spacing w:val="2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dosarele</w:t>
      </w:r>
      <w:r w:rsidRPr="004345C3">
        <w:rPr>
          <w:rFonts w:ascii="Times New Roman" w:eastAsia="Times New Roman" w:hAnsi="Times New Roman" w:cs="Times New Roman"/>
          <w:color w:val="000000" w:themeColor="text1"/>
          <w:spacing w:val="19"/>
          <w:sz w:val="24"/>
          <w:szCs w:val="24"/>
          <w:lang w:val="ro-RO"/>
        </w:rPr>
        <w:t xml:space="preserve"> </w:t>
      </w:r>
      <w:r w:rsidRPr="004345C3">
        <w:rPr>
          <w:rFonts w:ascii="Times New Roman" w:eastAsia="Times New Roman" w:hAnsi="Times New Roman" w:cs="Times New Roman"/>
          <w:color w:val="000000" w:themeColor="text1"/>
          <w:sz w:val="24"/>
          <w:szCs w:val="24"/>
          <w:lang w:val="ro-RO"/>
        </w:rPr>
        <w:t>pentru</w:t>
      </w:r>
      <w:r w:rsidRPr="004345C3">
        <w:rPr>
          <w:rFonts w:ascii="Times New Roman" w:eastAsia="Times New Roman" w:hAnsi="Times New Roman" w:cs="Times New Roman"/>
          <w:color w:val="000000" w:themeColor="text1"/>
          <w:spacing w:val="19"/>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20"/>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w:t>
      </w:r>
      <w:r w:rsidRPr="004345C3">
        <w:rPr>
          <w:rFonts w:ascii="Times New Roman" w:eastAsia="Times New Roman" w:hAnsi="Times New Roman" w:cs="Times New Roman"/>
          <w:color w:val="000000" w:themeColor="text1"/>
          <w:spacing w:val="2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vor</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depune</w:t>
      </w:r>
      <w:r w:rsidRPr="004345C3">
        <w:rPr>
          <w:rFonts w:ascii="Times New Roman" w:eastAsia="Times New Roman" w:hAnsi="Times New Roman" w:cs="Times New Roman"/>
          <w:color w:val="000000" w:themeColor="text1"/>
          <w:spacing w:val="16"/>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9"/>
          <w:sz w:val="24"/>
          <w:szCs w:val="24"/>
          <w:lang w:val="ro-RO"/>
        </w:rPr>
        <w:t xml:space="preserve"> </w:t>
      </w:r>
      <w:r w:rsidRPr="004345C3">
        <w:rPr>
          <w:rFonts w:ascii="Times New Roman" w:eastAsia="Times New Roman" w:hAnsi="Times New Roman" w:cs="Times New Roman"/>
          <w:color w:val="000000" w:themeColor="text1"/>
          <w:sz w:val="24"/>
          <w:szCs w:val="24"/>
          <w:lang w:val="ro-RO"/>
        </w:rPr>
        <w:t>sediul</w:t>
      </w:r>
      <w:r w:rsidRPr="004345C3">
        <w:rPr>
          <w:rFonts w:ascii="Times New Roman" w:eastAsia="Times New Roman" w:hAnsi="Times New Roman" w:cs="Times New Roman"/>
          <w:color w:val="000000" w:themeColor="text1"/>
          <w:spacing w:val="17"/>
          <w:sz w:val="24"/>
          <w:szCs w:val="24"/>
          <w:lang w:val="ro-RO"/>
        </w:rPr>
        <w:t xml:space="preserve"> </w:t>
      </w:r>
      <w:r w:rsidRPr="004345C3">
        <w:rPr>
          <w:rFonts w:ascii="Times New Roman" w:eastAsia="Times New Roman" w:hAnsi="Times New Roman" w:cs="Times New Roman"/>
          <w:color w:val="000000" w:themeColor="text1"/>
          <w:sz w:val="24"/>
          <w:szCs w:val="24"/>
          <w:lang w:val="ro-RO"/>
        </w:rPr>
        <w:t>Primăriei Orașului Șomcuta Mare, str. Someș, nr. 17.</w:t>
      </w:r>
    </w:p>
    <w:p w:rsidR="004345C3" w:rsidRPr="00F716AA" w:rsidRDefault="004345C3" w:rsidP="004345C3">
      <w:pPr>
        <w:widowControl w:val="0"/>
        <w:numPr>
          <w:ilvl w:val="0"/>
          <w:numId w:val="15"/>
        </w:numPr>
        <w:tabs>
          <w:tab w:val="left" w:pos="444"/>
        </w:tabs>
        <w:autoSpaceDE w:val="0"/>
        <w:autoSpaceDN w:val="0"/>
        <w:spacing w:after="0" w:line="240" w:lineRule="auto"/>
        <w:ind w:right="127"/>
        <w:jc w:val="both"/>
        <w:rPr>
          <w:rFonts w:ascii="Times New Roman" w:eastAsia="Times New Roman" w:hAnsi="Times New Roman" w:cs="Times New Roman"/>
          <w:color w:val="000000" w:themeColor="text1"/>
          <w:sz w:val="24"/>
          <w:szCs w:val="24"/>
          <w:lang w:val="ro-RO"/>
        </w:rPr>
      </w:pPr>
      <w:r w:rsidRPr="00F716AA">
        <w:rPr>
          <w:rFonts w:ascii="Times New Roman" w:eastAsia="Times New Roman" w:hAnsi="Times New Roman" w:cs="Times New Roman"/>
          <w:color w:val="000000" w:themeColor="text1"/>
          <w:sz w:val="24"/>
          <w:szCs w:val="24"/>
          <w:lang w:val="ro-RO"/>
        </w:rPr>
        <w:t>Dosarele</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solicitanţilor</w:t>
      </w:r>
      <w:r w:rsidRPr="00F716AA">
        <w:rPr>
          <w:rFonts w:ascii="Times New Roman" w:eastAsia="Times New Roman" w:hAnsi="Times New Roman" w:cs="Times New Roman"/>
          <w:color w:val="000000" w:themeColor="text1"/>
          <w:spacing w:val="2"/>
          <w:sz w:val="24"/>
          <w:szCs w:val="24"/>
          <w:lang w:val="ro-RO"/>
        </w:rPr>
        <w:t xml:space="preserve"> </w:t>
      </w:r>
      <w:r w:rsidRPr="00F716AA">
        <w:rPr>
          <w:rFonts w:ascii="Times New Roman" w:eastAsia="Times New Roman" w:hAnsi="Times New Roman" w:cs="Times New Roman"/>
          <w:color w:val="000000" w:themeColor="text1"/>
          <w:sz w:val="24"/>
          <w:szCs w:val="24"/>
          <w:lang w:val="ro-RO"/>
        </w:rPr>
        <w:t>de</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locuinţă</w:t>
      </w:r>
      <w:r w:rsidRPr="00F716AA">
        <w:rPr>
          <w:rFonts w:ascii="Times New Roman" w:eastAsia="Times New Roman" w:hAnsi="Times New Roman" w:cs="Times New Roman"/>
          <w:color w:val="000000" w:themeColor="text1"/>
          <w:spacing w:val="4"/>
          <w:sz w:val="24"/>
          <w:szCs w:val="24"/>
          <w:lang w:val="ro-RO"/>
        </w:rPr>
        <w:t xml:space="preserve"> </w:t>
      </w:r>
      <w:r w:rsidRPr="00F716AA">
        <w:rPr>
          <w:rFonts w:ascii="Times New Roman" w:eastAsia="Times New Roman" w:hAnsi="Times New Roman" w:cs="Times New Roman"/>
          <w:color w:val="000000" w:themeColor="text1"/>
          <w:sz w:val="24"/>
          <w:szCs w:val="24"/>
          <w:lang w:val="ro-RO"/>
        </w:rPr>
        <w:t>socială,</w:t>
      </w:r>
      <w:r w:rsidRPr="00F716AA">
        <w:rPr>
          <w:rFonts w:ascii="Times New Roman" w:eastAsia="Times New Roman" w:hAnsi="Times New Roman" w:cs="Times New Roman"/>
          <w:color w:val="000000" w:themeColor="text1"/>
          <w:spacing w:val="2"/>
          <w:sz w:val="24"/>
          <w:szCs w:val="24"/>
          <w:lang w:val="ro-RO"/>
        </w:rPr>
        <w:t xml:space="preserve"> </w:t>
      </w:r>
      <w:r w:rsidRPr="00F716AA">
        <w:rPr>
          <w:rFonts w:ascii="Times New Roman" w:eastAsia="Times New Roman" w:hAnsi="Times New Roman" w:cs="Times New Roman"/>
          <w:color w:val="000000" w:themeColor="text1"/>
          <w:sz w:val="24"/>
          <w:szCs w:val="24"/>
          <w:lang w:val="ro-RO"/>
        </w:rPr>
        <w:t>împreună</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cu cererea</w:t>
      </w:r>
      <w:r w:rsidRPr="00F716AA">
        <w:rPr>
          <w:rFonts w:ascii="Times New Roman" w:eastAsia="Times New Roman" w:hAnsi="Times New Roman" w:cs="Times New Roman"/>
          <w:color w:val="000000" w:themeColor="text1"/>
          <w:spacing w:val="4"/>
          <w:sz w:val="24"/>
          <w:szCs w:val="24"/>
          <w:lang w:val="ro-RO"/>
        </w:rPr>
        <w:t xml:space="preserve"> </w:t>
      </w:r>
      <w:r w:rsidRPr="00F716AA">
        <w:rPr>
          <w:rFonts w:ascii="Times New Roman" w:eastAsia="Times New Roman" w:hAnsi="Times New Roman" w:cs="Times New Roman"/>
          <w:color w:val="000000" w:themeColor="text1"/>
          <w:sz w:val="24"/>
          <w:szCs w:val="24"/>
          <w:lang w:val="ro-RO"/>
        </w:rPr>
        <w:t>şi actele</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necesare</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se</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vor</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depune</w:t>
      </w:r>
      <w:r w:rsidRPr="00F716AA">
        <w:rPr>
          <w:rFonts w:ascii="Times New Roman" w:eastAsia="Times New Roman" w:hAnsi="Times New Roman" w:cs="Times New Roman"/>
          <w:color w:val="000000" w:themeColor="text1"/>
          <w:spacing w:val="2"/>
          <w:sz w:val="24"/>
          <w:szCs w:val="24"/>
          <w:lang w:val="ro-RO"/>
        </w:rPr>
        <w:t xml:space="preserve"> </w:t>
      </w:r>
      <w:r w:rsidRPr="00F716AA">
        <w:rPr>
          <w:rFonts w:ascii="Times New Roman" w:eastAsia="Times New Roman" w:hAnsi="Times New Roman" w:cs="Times New Roman"/>
          <w:color w:val="000000" w:themeColor="text1"/>
          <w:sz w:val="24"/>
          <w:szCs w:val="24"/>
          <w:lang w:val="ro-RO"/>
        </w:rPr>
        <w:t>în</w:t>
      </w:r>
      <w:r w:rsidRPr="00F716AA">
        <w:rPr>
          <w:rFonts w:ascii="Times New Roman" w:eastAsia="Times New Roman" w:hAnsi="Times New Roman" w:cs="Times New Roman"/>
          <w:color w:val="000000" w:themeColor="text1"/>
          <w:spacing w:val="-57"/>
          <w:sz w:val="24"/>
          <w:szCs w:val="24"/>
          <w:lang w:val="ro-RO"/>
        </w:rPr>
        <w:t xml:space="preserve"> </w:t>
      </w:r>
      <w:r w:rsidR="00AD68A7" w:rsidRPr="00F716AA">
        <w:rPr>
          <w:rFonts w:ascii="Times New Roman" w:eastAsia="Times New Roman" w:hAnsi="Times New Roman" w:cs="Times New Roman"/>
          <w:color w:val="000000" w:themeColor="text1"/>
          <w:spacing w:val="-57"/>
          <w:sz w:val="24"/>
          <w:szCs w:val="24"/>
          <w:lang w:val="ro-RO"/>
        </w:rPr>
        <w:t xml:space="preserve">                   </w:t>
      </w:r>
      <w:r w:rsidRPr="00F716AA">
        <w:rPr>
          <w:rFonts w:ascii="Times New Roman" w:eastAsia="Times New Roman" w:hAnsi="Times New Roman" w:cs="Times New Roman"/>
          <w:color w:val="000000" w:themeColor="text1"/>
          <w:sz w:val="24"/>
          <w:szCs w:val="24"/>
          <w:lang w:val="ro-RO"/>
        </w:rPr>
        <w:t>toată perioada</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unui</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an calendaristic.</w:t>
      </w:r>
    </w:p>
    <w:p w:rsidR="004345C3" w:rsidRPr="00F716AA" w:rsidRDefault="004345C3" w:rsidP="004345C3">
      <w:pPr>
        <w:widowControl w:val="0"/>
        <w:numPr>
          <w:ilvl w:val="0"/>
          <w:numId w:val="15"/>
        </w:numPr>
        <w:tabs>
          <w:tab w:val="left" w:pos="508"/>
        </w:tabs>
        <w:autoSpaceDE w:val="0"/>
        <w:autoSpaceDN w:val="0"/>
        <w:spacing w:after="0" w:line="240" w:lineRule="auto"/>
        <w:ind w:right="132"/>
        <w:jc w:val="both"/>
        <w:rPr>
          <w:rFonts w:ascii="Times New Roman" w:eastAsia="Times New Roman" w:hAnsi="Times New Roman" w:cs="Times New Roman"/>
          <w:color w:val="000000" w:themeColor="text1"/>
          <w:sz w:val="24"/>
          <w:szCs w:val="24"/>
          <w:lang w:val="ro-RO"/>
        </w:rPr>
      </w:pPr>
      <w:r w:rsidRPr="00F716AA">
        <w:rPr>
          <w:rFonts w:ascii="Times New Roman" w:eastAsia="Times New Roman" w:hAnsi="Times New Roman" w:cs="Times New Roman"/>
          <w:color w:val="000000" w:themeColor="text1"/>
          <w:sz w:val="24"/>
          <w:szCs w:val="24"/>
          <w:lang w:val="ro-RO"/>
        </w:rPr>
        <w:t>Cererile</w:t>
      </w:r>
      <w:r w:rsidRPr="00F716AA">
        <w:rPr>
          <w:rFonts w:ascii="Times New Roman" w:eastAsia="Times New Roman" w:hAnsi="Times New Roman" w:cs="Times New Roman"/>
          <w:color w:val="000000" w:themeColor="text1"/>
          <w:spacing w:val="7"/>
          <w:sz w:val="24"/>
          <w:szCs w:val="24"/>
          <w:lang w:val="ro-RO"/>
        </w:rPr>
        <w:t xml:space="preserve"> </w:t>
      </w:r>
      <w:r w:rsidRPr="00F716AA">
        <w:rPr>
          <w:rFonts w:ascii="Times New Roman" w:eastAsia="Times New Roman" w:hAnsi="Times New Roman" w:cs="Times New Roman"/>
          <w:color w:val="000000" w:themeColor="text1"/>
          <w:sz w:val="24"/>
          <w:szCs w:val="24"/>
          <w:lang w:val="ro-RO"/>
        </w:rPr>
        <w:t>depuse</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în</w:t>
      </w:r>
      <w:r w:rsidRPr="00F716AA">
        <w:rPr>
          <w:rFonts w:ascii="Times New Roman" w:eastAsia="Times New Roman" w:hAnsi="Times New Roman" w:cs="Times New Roman"/>
          <w:color w:val="000000" w:themeColor="text1"/>
          <w:spacing w:val="5"/>
          <w:sz w:val="24"/>
          <w:szCs w:val="24"/>
          <w:lang w:val="ro-RO"/>
        </w:rPr>
        <w:t xml:space="preserve"> </w:t>
      </w:r>
      <w:r w:rsidRPr="00F716AA">
        <w:rPr>
          <w:rFonts w:ascii="Times New Roman" w:eastAsia="Times New Roman" w:hAnsi="Times New Roman" w:cs="Times New Roman"/>
          <w:color w:val="000000" w:themeColor="text1"/>
          <w:sz w:val="24"/>
          <w:szCs w:val="24"/>
          <w:lang w:val="ro-RO"/>
        </w:rPr>
        <w:t>perioada</w:t>
      </w:r>
      <w:r w:rsidRPr="00F716AA">
        <w:rPr>
          <w:rFonts w:ascii="Times New Roman" w:eastAsia="Times New Roman" w:hAnsi="Times New Roman" w:cs="Times New Roman"/>
          <w:color w:val="000000" w:themeColor="text1"/>
          <w:spacing w:val="7"/>
          <w:sz w:val="24"/>
          <w:szCs w:val="24"/>
          <w:lang w:val="ro-RO"/>
        </w:rPr>
        <w:t xml:space="preserve"> </w:t>
      </w:r>
      <w:r w:rsidRPr="00F716AA">
        <w:rPr>
          <w:rFonts w:ascii="Times New Roman" w:eastAsia="Times New Roman" w:hAnsi="Times New Roman" w:cs="Times New Roman"/>
          <w:color w:val="000000" w:themeColor="text1"/>
          <w:sz w:val="24"/>
          <w:szCs w:val="24"/>
          <w:lang w:val="ro-RO"/>
        </w:rPr>
        <w:t>01</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ianuarie</w:t>
      </w:r>
      <w:r w:rsidRPr="00F716AA">
        <w:rPr>
          <w:rFonts w:ascii="Times New Roman" w:eastAsia="Times New Roman" w:hAnsi="Times New Roman" w:cs="Times New Roman"/>
          <w:color w:val="000000" w:themeColor="text1"/>
          <w:spacing w:val="7"/>
          <w:sz w:val="24"/>
          <w:szCs w:val="24"/>
          <w:lang w:val="ro-RO"/>
        </w:rPr>
        <w:t xml:space="preserve"> </w:t>
      </w:r>
      <w:r w:rsidRPr="00F716AA">
        <w:rPr>
          <w:rFonts w:ascii="Times New Roman" w:eastAsia="Times New Roman" w:hAnsi="Times New Roman" w:cs="Times New Roman"/>
          <w:color w:val="000000" w:themeColor="text1"/>
          <w:sz w:val="24"/>
          <w:szCs w:val="24"/>
          <w:lang w:val="ro-RO"/>
        </w:rPr>
        <w:t>–</w:t>
      </w:r>
      <w:r w:rsidRPr="00F716AA">
        <w:rPr>
          <w:rFonts w:ascii="Times New Roman" w:eastAsia="Times New Roman" w:hAnsi="Times New Roman" w:cs="Times New Roman"/>
          <w:color w:val="000000" w:themeColor="text1"/>
          <w:spacing w:val="5"/>
          <w:sz w:val="24"/>
          <w:szCs w:val="24"/>
          <w:lang w:val="ro-RO"/>
        </w:rPr>
        <w:t xml:space="preserve"> </w:t>
      </w:r>
      <w:r w:rsidRPr="00F716AA">
        <w:rPr>
          <w:rFonts w:ascii="Times New Roman" w:eastAsia="Times New Roman" w:hAnsi="Times New Roman" w:cs="Times New Roman"/>
          <w:color w:val="000000" w:themeColor="text1"/>
          <w:sz w:val="24"/>
          <w:szCs w:val="24"/>
          <w:lang w:val="ro-RO"/>
        </w:rPr>
        <w:t>15</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octombrie</w:t>
      </w:r>
      <w:r w:rsidRPr="00F716AA">
        <w:rPr>
          <w:rFonts w:ascii="Times New Roman" w:eastAsia="Times New Roman" w:hAnsi="Times New Roman" w:cs="Times New Roman"/>
          <w:color w:val="000000" w:themeColor="text1"/>
          <w:spacing w:val="7"/>
          <w:sz w:val="24"/>
          <w:szCs w:val="24"/>
          <w:lang w:val="ro-RO"/>
        </w:rPr>
        <w:t xml:space="preserve"> </w:t>
      </w:r>
      <w:r w:rsidRPr="00F716AA">
        <w:rPr>
          <w:rFonts w:ascii="Times New Roman" w:eastAsia="Times New Roman" w:hAnsi="Times New Roman" w:cs="Times New Roman"/>
          <w:color w:val="000000" w:themeColor="text1"/>
          <w:sz w:val="24"/>
          <w:szCs w:val="24"/>
          <w:lang w:val="ro-RO"/>
        </w:rPr>
        <w:t>vor</w:t>
      </w:r>
      <w:r w:rsidRPr="00F716AA">
        <w:rPr>
          <w:rFonts w:ascii="Times New Roman" w:eastAsia="Times New Roman" w:hAnsi="Times New Roman" w:cs="Times New Roman"/>
          <w:color w:val="000000" w:themeColor="text1"/>
          <w:spacing w:val="5"/>
          <w:sz w:val="24"/>
          <w:szCs w:val="24"/>
          <w:lang w:val="ro-RO"/>
        </w:rPr>
        <w:t xml:space="preserve"> </w:t>
      </w:r>
      <w:r w:rsidRPr="00F716AA">
        <w:rPr>
          <w:rFonts w:ascii="Times New Roman" w:eastAsia="Times New Roman" w:hAnsi="Times New Roman" w:cs="Times New Roman"/>
          <w:color w:val="000000" w:themeColor="text1"/>
          <w:sz w:val="24"/>
          <w:szCs w:val="24"/>
          <w:lang w:val="ro-RO"/>
        </w:rPr>
        <w:t>fi</w:t>
      </w:r>
      <w:r w:rsidRPr="00F716AA">
        <w:rPr>
          <w:rFonts w:ascii="Times New Roman" w:eastAsia="Times New Roman" w:hAnsi="Times New Roman" w:cs="Times New Roman"/>
          <w:color w:val="000000" w:themeColor="text1"/>
          <w:spacing w:val="5"/>
          <w:sz w:val="24"/>
          <w:szCs w:val="24"/>
          <w:lang w:val="ro-RO"/>
        </w:rPr>
        <w:t xml:space="preserve"> </w:t>
      </w:r>
      <w:r w:rsidRPr="00F716AA">
        <w:rPr>
          <w:rFonts w:ascii="Times New Roman" w:eastAsia="Times New Roman" w:hAnsi="Times New Roman" w:cs="Times New Roman"/>
          <w:color w:val="000000" w:themeColor="text1"/>
          <w:sz w:val="24"/>
          <w:szCs w:val="24"/>
          <w:lang w:val="ro-RO"/>
        </w:rPr>
        <w:t>analizate</w:t>
      </w:r>
      <w:r w:rsidRPr="00F716AA">
        <w:rPr>
          <w:rFonts w:ascii="Times New Roman" w:eastAsia="Times New Roman" w:hAnsi="Times New Roman" w:cs="Times New Roman"/>
          <w:color w:val="000000" w:themeColor="text1"/>
          <w:spacing w:val="7"/>
          <w:sz w:val="24"/>
          <w:szCs w:val="24"/>
          <w:lang w:val="ro-RO"/>
        </w:rPr>
        <w:t xml:space="preserve"> </w:t>
      </w:r>
      <w:r w:rsidRPr="00F716AA">
        <w:rPr>
          <w:rFonts w:ascii="Times New Roman" w:eastAsia="Times New Roman" w:hAnsi="Times New Roman" w:cs="Times New Roman"/>
          <w:color w:val="000000" w:themeColor="text1"/>
          <w:sz w:val="24"/>
          <w:szCs w:val="24"/>
          <w:lang w:val="ro-RO"/>
        </w:rPr>
        <w:t>de</w:t>
      </w:r>
      <w:r w:rsidRPr="00F716AA">
        <w:rPr>
          <w:rFonts w:ascii="Times New Roman" w:eastAsia="Times New Roman" w:hAnsi="Times New Roman" w:cs="Times New Roman"/>
          <w:color w:val="000000" w:themeColor="text1"/>
          <w:spacing w:val="5"/>
          <w:sz w:val="24"/>
          <w:szCs w:val="24"/>
          <w:lang w:val="ro-RO"/>
        </w:rPr>
        <w:t xml:space="preserve"> </w:t>
      </w:r>
      <w:r w:rsidRPr="00F716AA">
        <w:rPr>
          <w:rFonts w:ascii="Times New Roman" w:eastAsia="Times New Roman" w:hAnsi="Times New Roman" w:cs="Times New Roman"/>
          <w:color w:val="000000" w:themeColor="text1"/>
          <w:sz w:val="24"/>
          <w:szCs w:val="24"/>
          <w:lang w:val="ro-RO"/>
        </w:rPr>
        <w:t>către</w:t>
      </w:r>
      <w:r w:rsidRPr="00F716AA">
        <w:rPr>
          <w:rFonts w:ascii="Times New Roman" w:eastAsia="Times New Roman" w:hAnsi="Times New Roman" w:cs="Times New Roman"/>
          <w:color w:val="000000" w:themeColor="text1"/>
          <w:spacing w:val="7"/>
          <w:sz w:val="24"/>
          <w:szCs w:val="24"/>
          <w:lang w:val="ro-RO"/>
        </w:rPr>
        <w:t xml:space="preserve"> </w:t>
      </w:r>
      <w:r w:rsidRPr="00F716AA">
        <w:rPr>
          <w:rFonts w:ascii="Times New Roman" w:eastAsia="Times New Roman" w:hAnsi="Times New Roman" w:cs="Times New Roman"/>
          <w:color w:val="000000" w:themeColor="text1"/>
          <w:sz w:val="24"/>
          <w:szCs w:val="24"/>
          <w:lang w:val="ro-RO"/>
        </w:rPr>
        <w:t>Comisia</w:t>
      </w:r>
      <w:r w:rsidRPr="00F716AA">
        <w:rPr>
          <w:rFonts w:ascii="Times New Roman" w:eastAsia="Times New Roman" w:hAnsi="Times New Roman" w:cs="Times New Roman"/>
          <w:color w:val="000000" w:themeColor="text1"/>
          <w:spacing w:val="-57"/>
          <w:sz w:val="24"/>
          <w:szCs w:val="24"/>
          <w:lang w:val="ro-RO"/>
        </w:rPr>
        <w:t xml:space="preserve"> </w:t>
      </w:r>
      <w:r w:rsidRPr="00F716AA">
        <w:rPr>
          <w:rFonts w:ascii="Times New Roman" w:eastAsia="Times New Roman" w:hAnsi="Times New Roman" w:cs="Times New Roman"/>
          <w:color w:val="000000" w:themeColor="text1"/>
          <w:sz w:val="24"/>
          <w:szCs w:val="24"/>
          <w:lang w:val="ro-RO"/>
        </w:rPr>
        <w:t>constituită conform</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art. 5,</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până</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la</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data de</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01 noiembrie</w:t>
      </w:r>
      <w:r w:rsidRPr="00F716AA">
        <w:rPr>
          <w:rFonts w:ascii="Times New Roman" w:eastAsia="Times New Roman" w:hAnsi="Times New Roman" w:cs="Times New Roman"/>
          <w:color w:val="000000" w:themeColor="text1"/>
          <w:spacing w:val="2"/>
          <w:sz w:val="24"/>
          <w:szCs w:val="24"/>
          <w:lang w:val="ro-RO"/>
        </w:rPr>
        <w:t xml:space="preserve"> </w:t>
      </w:r>
      <w:r w:rsidRPr="00F716AA">
        <w:rPr>
          <w:rFonts w:ascii="Times New Roman" w:eastAsia="Times New Roman" w:hAnsi="Times New Roman" w:cs="Times New Roman"/>
          <w:color w:val="000000" w:themeColor="text1"/>
          <w:sz w:val="24"/>
          <w:szCs w:val="24"/>
          <w:lang w:val="ro-RO"/>
        </w:rPr>
        <w:t>a</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anului</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în</w:t>
      </w:r>
      <w:r w:rsidRPr="00F716AA">
        <w:rPr>
          <w:rFonts w:ascii="Times New Roman" w:eastAsia="Times New Roman" w:hAnsi="Times New Roman" w:cs="Times New Roman"/>
          <w:color w:val="000000" w:themeColor="text1"/>
          <w:spacing w:val="-1"/>
          <w:sz w:val="24"/>
          <w:szCs w:val="24"/>
          <w:lang w:val="ro-RO"/>
        </w:rPr>
        <w:t xml:space="preserve"> </w:t>
      </w:r>
      <w:r w:rsidRPr="00F716AA">
        <w:rPr>
          <w:rFonts w:ascii="Times New Roman" w:eastAsia="Times New Roman" w:hAnsi="Times New Roman" w:cs="Times New Roman"/>
          <w:color w:val="000000" w:themeColor="text1"/>
          <w:sz w:val="24"/>
          <w:szCs w:val="24"/>
          <w:lang w:val="ro-RO"/>
        </w:rPr>
        <w:t>curs.</w:t>
      </w:r>
    </w:p>
    <w:p w:rsidR="004345C3" w:rsidRPr="004345C3" w:rsidRDefault="004345C3" w:rsidP="004345C3">
      <w:pPr>
        <w:widowControl w:val="0"/>
        <w:numPr>
          <w:ilvl w:val="0"/>
          <w:numId w:val="15"/>
        </w:numPr>
        <w:tabs>
          <w:tab w:val="left" w:pos="470"/>
        </w:tabs>
        <w:autoSpaceDE w:val="0"/>
        <w:autoSpaceDN w:val="0"/>
        <w:spacing w:before="1" w:after="0" w:line="240" w:lineRule="auto"/>
        <w:ind w:right="13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Cererile</w:t>
      </w:r>
      <w:r w:rsidRPr="004345C3">
        <w:rPr>
          <w:rFonts w:ascii="Times New Roman" w:eastAsia="Times New Roman" w:hAnsi="Times New Roman" w:cs="Times New Roman"/>
          <w:color w:val="000000" w:themeColor="text1"/>
          <w:spacing w:val="30"/>
          <w:sz w:val="24"/>
          <w:szCs w:val="24"/>
          <w:lang w:val="ro-RO"/>
        </w:rPr>
        <w:t xml:space="preserve"> </w:t>
      </w:r>
      <w:r w:rsidRPr="004345C3">
        <w:rPr>
          <w:rFonts w:ascii="Times New Roman" w:eastAsia="Times New Roman" w:hAnsi="Times New Roman" w:cs="Times New Roman"/>
          <w:color w:val="000000" w:themeColor="text1"/>
          <w:sz w:val="24"/>
          <w:szCs w:val="24"/>
          <w:lang w:val="ro-RO"/>
        </w:rPr>
        <w:t>depuse</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după</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perioada</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prevăzută</w:t>
      </w:r>
      <w:r w:rsidRPr="004345C3">
        <w:rPr>
          <w:rFonts w:ascii="Times New Roman" w:eastAsia="Times New Roman" w:hAnsi="Times New Roman" w:cs="Times New Roman"/>
          <w:color w:val="000000" w:themeColor="text1"/>
          <w:spacing w:val="30"/>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25"/>
          <w:sz w:val="24"/>
          <w:szCs w:val="24"/>
          <w:lang w:val="ro-RO"/>
        </w:rPr>
        <w:t xml:space="preserve"> </w:t>
      </w:r>
      <w:r w:rsidRPr="004345C3">
        <w:rPr>
          <w:rFonts w:ascii="Times New Roman" w:eastAsia="Times New Roman" w:hAnsi="Times New Roman" w:cs="Times New Roman"/>
          <w:color w:val="000000" w:themeColor="text1"/>
          <w:sz w:val="24"/>
          <w:szCs w:val="24"/>
          <w:lang w:val="ro-RO"/>
        </w:rPr>
        <w:t>alin.</w:t>
      </w:r>
      <w:r w:rsidR="00AD68A7">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z w:val="24"/>
          <w:szCs w:val="24"/>
          <w:lang w:val="ro-RO"/>
        </w:rPr>
        <w:t>(3) vor</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fi</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analizate</w:t>
      </w:r>
      <w:r w:rsidRPr="004345C3">
        <w:rPr>
          <w:rFonts w:ascii="Times New Roman" w:eastAsia="Times New Roman" w:hAnsi="Times New Roman" w:cs="Times New Roman"/>
          <w:color w:val="000000" w:themeColor="text1"/>
          <w:spacing w:val="30"/>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6"/>
          <w:sz w:val="24"/>
          <w:szCs w:val="24"/>
          <w:lang w:val="ro-RO"/>
        </w:rPr>
        <w:t xml:space="preserve"> </w:t>
      </w:r>
      <w:r w:rsidRPr="004345C3">
        <w:rPr>
          <w:rFonts w:ascii="Times New Roman" w:eastAsia="Times New Roman" w:hAnsi="Times New Roman" w:cs="Times New Roman"/>
          <w:color w:val="000000" w:themeColor="text1"/>
          <w:sz w:val="24"/>
          <w:szCs w:val="24"/>
          <w:lang w:val="ro-RO"/>
        </w:rPr>
        <w:t>către</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Comisia</w:t>
      </w:r>
      <w:r w:rsidRPr="004345C3">
        <w:rPr>
          <w:rFonts w:ascii="Times New Roman" w:eastAsia="Times New Roman" w:hAnsi="Times New Roman" w:cs="Times New Roman"/>
          <w:color w:val="000000" w:themeColor="text1"/>
          <w:spacing w:val="28"/>
          <w:sz w:val="24"/>
          <w:szCs w:val="24"/>
          <w:lang w:val="ro-RO"/>
        </w:rPr>
        <w:t xml:space="preserve"> </w:t>
      </w:r>
      <w:r w:rsidRPr="004345C3">
        <w:rPr>
          <w:rFonts w:ascii="Times New Roman" w:eastAsia="Times New Roman" w:hAnsi="Times New Roman" w:cs="Times New Roman"/>
          <w:color w:val="000000" w:themeColor="text1"/>
          <w:sz w:val="24"/>
          <w:szCs w:val="24"/>
          <w:lang w:val="ro-RO"/>
        </w:rPr>
        <w:t>constituită</w:t>
      </w:r>
      <w:r w:rsidRPr="004345C3">
        <w:rPr>
          <w:rFonts w:ascii="Times New Roman" w:eastAsia="Times New Roman" w:hAnsi="Times New Roman" w:cs="Times New Roman"/>
          <w:color w:val="000000" w:themeColor="text1"/>
          <w:spacing w:val="-57"/>
          <w:sz w:val="24"/>
          <w:szCs w:val="24"/>
          <w:lang w:val="ro-RO"/>
        </w:rPr>
        <w:t xml:space="preserve"> </w:t>
      </w:r>
      <w:r w:rsidR="00AD68A7">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conform art. 5, anul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următor.</w:t>
      </w:r>
    </w:p>
    <w:p w:rsidR="004345C3" w:rsidRPr="004345C3" w:rsidRDefault="004345C3" w:rsidP="004345C3">
      <w:pPr>
        <w:widowControl w:val="0"/>
        <w:autoSpaceDE w:val="0"/>
        <w:autoSpaceDN w:val="0"/>
        <w:spacing w:after="0" w:line="275" w:lineRule="exact"/>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3"/>
          <w:sz w:val="24"/>
          <w:szCs w:val="24"/>
          <w:lang w:val="ro-RO"/>
        </w:rPr>
        <w:t xml:space="preserve"> </w:t>
      </w:r>
      <w:r w:rsidRPr="004345C3">
        <w:rPr>
          <w:rFonts w:ascii="Times New Roman" w:eastAsia="Times New Roman" w:hAnsi="Times New Roman" w:cs="Times New Roman"/>
          <w:b/>
          <w:color w:val="000000" w:themeColor="text1"/>
          <w:sz w:val="24"/>
          <w:szCs w:val="24"/>
          <w:lang w:val="ro-RO"/>
        </w:rPr>
        <w:t>7</w:t>
      </w:r>
      <w:r w:rsidRPr="004345C3">
        <w:rPr>
          <w:rFonts w:ascii="Times New Roman" w:eastAsia="Times New Roman" w:hAnsi="Times New Roman" w:cs="Times New Roman"/>
          <w:b/>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Categoriile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îndreptăţite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să</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primească</w:t>
      </w:r>
      <w:r w:rsidRPr="004345C3">
        <w:rPr>
          <w:rFonts w:ascii="Times New Roman" w:eastAsia="Times New Roman" w:hAnsi="Times New Roman" w:cs="Times New Roman"/>
          <w:color w:val="000000" w:themeColor="text1"/>
          <w:spacing w:val="1"/>
          <w:sz w:val="24"/>
          <w:szCs w:val="24"/>
          <w:lang w:val="ro-RO"/>
        </w:rPr>
        <w:t xml:space="preserve"> cu prioritate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sunt</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următoarele:</w:t>
      </w:r>
    </w:p>
    <w:p w:rsidR="004345C3" w:rsidRPr="004345C3" w:rsidRDefault="004345C3" w:rsidP="004345C3">
      <w:pPr>
        <w:widowControl w:val="0"/>
        <w:numPr>
          <w:ilvl w:val="0"/>
          <w:numId w:val="16"/>
        </w:numPr>
        <w:tabs>
          <w:tab w:val="left" w:pos="384"/>
        </w:tabs>
        <w:autoSpaceDE w:val="0"/>
        <w:autoSpaceDN w:val="0"/>
        <w:spacing w:after="0" w:line="240" w:lineRule="auto"/>
        <w:ind w:right="12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persoanele şi familiile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evacuate sau care urmează a fi evacuate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din locuinţele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retrocedate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foştilor</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proprietari;</w:t>
      </w:r>
    </w:p>
    <w:p w:rsidR="004345C3" w:rsidRPr="004345C3" w:rsidRDefault="004345C3" w:rsidP="004345C3">
      <w:pPr>
        <w:widowControl w:val="0"/>
        <w:numPr>
          <w:ilvl w:val="0"/>
          <w:numId w:val="16"/>
        </w:numPr>
        <w:tabs>
          <w:tab w:val="left" w:pos="38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lastRenderedPageBreak/>
        <w:t>tinerii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care au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vârsta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de până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la 35</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ani;</w:t>
      </w:r>
    </w:p>
    <w:p w:rsidR="004345C3" w:rsidRPr="004345C3" w:rsidRDefault="004345C3" w:rsidP="004345C3">
      <w:pPr>
        <w:widowControl w:val="0"/>
        <w:numPr>
          <w:ilvl w:val="0"/>
          <w:numId w:val="16"/>
        </w:numPr>
        <w:tabs>
          <w:tab w:val="left" w:pos="38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tinerii proveniţi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instituţii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ocrotire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împlinit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vârsta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18</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ani;</w:t>
      </w:r>
    </w:p>
    <w:p w:rsidR="004345C3" w:rsidRPr="004345C3" w:rsidRDefault="004345C3" w:rsidP="004345C3">
      <w:pPr>
        <w:widowControl w:val="0"/>
        <w:numPr>
          <w:ilvl w:val="0"/>
          <w:numId w:val="16"/>
        </w:numPr>
        <w:tabs>
          <w:tab w:val="left" w:pos="38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invalizii de gradul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II;</w:t>
      </w:r>
    </w:p>
    <w:p w:rsidR="004345C3" w:rsidRPr="004345C3" w:rsidRDefault="004345C3" w:rsidP="004345C3">
      <w:pPr>
        <w:widowControl w:val="0"/>
        <w:numPr>
          <w:ilvl w:val="0"/>
          <w:numId w:val="16"/>
        </w:numPr>
        <w:tabs>
          <w:tab w:val="left" w:pos="38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persoanele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handicap;</w:t>
      </w:r>
    </w:p>
    <w:p w:rsidR="004345C3" w:rsidRPr="004345C3" w:rsidRDefault="004345C3" w:rsidP="004345C3">
      <w:pPr>
        <w:widowControl w:val="0"/>
        <w:numPr>
          <w:ilvl w:val="0"/>
          <w:numId w:val="16"/>
        </w:numPr>
        <w:tabs>
          <w:tab w:val="left" w:pos="38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pensionarii;</w:t>
      </w:r>
    </w:p>
    <w:p w:rsidR="004345C3" w:rsidRPr="004345C3" w:rsidRDefault="004345C3" w:rsidP="004345C3">
      <w:pPr>
        <w:widowControl w:val="0"/>
        <w:numPr>
          <w:ilvl w:val="0"/>
          <w:numId w:val="16"/>
        </w:numPr>
        <w:tabs>
          <w:tab w:val="left" w:pos="38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veteranii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văduvele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război;</w:t>
      </w:r>
    </w:p>
    <w:p w:rsidR="004345C3" w:rsidRPr="004345C3" w:rsidRDefault="004345C3" w:rsidP="004345C3">
      <w:pPr>
        <w:widowControl w:val="0"/>
        <w:numPr>
          <w:ilvl w:val="0"/>
          <w:numId w:val="16"/>
        </w:numPr>
        <w:tabs>
          <w:tab w:val="left" w:pos="38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beneficiarii prevederilor Legii recunoştinţei faţă de eroii-martiri şi luptătorii care au contribuit 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victoria Revoluţiei române din decembrie 1989, precum şi faţă de persoanele care şi-au jertfit viaţa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 xml:space="preserve">sau au avut de suferit în urma revoltei muncitoreşti </w:t>
      </w:r>
      <w:r w:rsidR="00CB74AE">
        <w:rPr>
          <w:rFonts w:ascii="Times New Roman" w:eastAsia="Times New Roman" w:hAnsi="Times New Roman" w:cs="Times New Roman"/>
          <w:color w:val="000000" w:themeColor="text1"/>
          <w:sz w:val="24"/>
          <w:szCs w:val="24"/>
          <w:lang w:val="ro-RO"/>
        </w:rPr>
        <w:t>anticomuniste de la Brașov</w:t>
      </w:r>
      <w:r w:rsidRPr="004345C3">
        <w:rPr>
          <w:rFonts w:ascii="Times New Roman" w:eastAsia="Times New Roman" w:hAnsi="Times New Roman" w:cs="Times New Roman"/>
          <w:color w:val="000000" w:themeColor="text1"/>
          <w:sz w:val="24"/>
          <w:szCs w:val="24"/>
          <w:lang w:val="ro-RO"/>
        </w:rPr>
        <w:t xml:space="preserve"> din noiembrie 1987</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bCs/>
          <w:color w:val="000000" w:themeColor="text1"/>
          <w:sz w:val="24"/>
          <w:szCs w:val="24"/>
        </w:rPr>
        <w:t>și pentru revolta muncitorească anticomunistă din Valea Jiului - Lupeni - august 1977</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341/2004,</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 modificările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numPr>
          <w:ilvl w:val="0"/>
          <w:numId w:val="16"/>
        </w:numPr>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beneficiarii prevederilor Decretului-lege nr. 118/1990 privind acordarea unor drepturi persoanelor persecutate din motive politice de dictatura instaurată cu începere de la 6 martie 1945, precum şi celor deportate în străinătate ori constituite în prizonieri, republicat, cu modificările şi completările ulterioare;</w:t>
      </w:r>
    </w:p>
    <w:p w:rsidR="004345C3" w:rsidRPr="004345C3" w:rsidRDefault="004345C3" w:rsidP="004345C3">
      <w:pPr>
        <w:widowControl w:val="0"/>
        <w:numPr>
          <w:ilvl w:val="0"/>
          <w:numId w:val="16"/>
        </w:numPr>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Cs/>
          <w:color w:val="000000" w:themeColor="text1"/>
          <w:sz w:val="24"/>
          <w:szCs w:val="24"/>
          <w:lang w:val="ro-RO"/>
        </w:rPr>
        <w:t>victimele violenței domestice;</w:t>
      </w:r>
    </w:p>
    <w:p w:rsidR="004345C3" w:rsidRPr="004345C3" w:rsidRDefault="004345C3" w:rsidP="004345C3">
      <w:pPr>
        <w:widowControl w:val="0"/>
        <w:numPr>
          <w:ilvl w:val="0"/>
          <w:numId w:val="16"/>
        </w:numPr>
        <w:tabs>
          <w:tab w:val="left" w:pos="38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alte persoane sau familii îndreptățite.</w:t>
      </w:r>
    </w:p>
    <w:p w:rsidR="004345C3" w:rsidRPr="004345C3" w:rsidRDefault="004345C3" w:rsidP="004345C3">
      <w:pPr>
        <w:widowControl w:val="0"/>
        <w:autoSpaceDE w:val="0"/>
        <w:autoSpaceDN w:val="0"/>
        <w:spacing w:before="1"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11"/>
          <w:sz w:val="24"/>
          <w:szCs w:val="24"/>
          <w:lang w:val="ro-RO"/>
        </w:rPr>
        <w:t xml:space="preserve"> </w:t>
      </w:r>
      <w:r w:rsidRPr="004345C3">
        <w:rPr>
          <w:rFonts w:ascii="Times New Roman" w:eastAsia="Times New Roman" w:hAnsi="Times New Roman" w:cs="Times New Roman"/>
          <w:b/>
          <w:color w:val="000000" w:themeColor="text1"/>
          <w:sz w:val="24"/>
          <w:szCs w:val="24"/>
          <w:lang w:val="ro-RO"/>
        </w:rPr>
        <w:t>8</w:t>
      </w:r>
      <w:r w:rsidRPr="004345C3">
        <w:rPr>
          <w:rFonts w:ascii="Times New Roman" w:eastAsia="Times New Roman" w:hAnsi="Times New Roman" w:cs="Times New Roman"/>
          <w:b/>
          <w:color w:val="000000" w:themeColor="text1"/>
          <w:spacing w:val="12"/>
          <w:sz w:val="24"/>
          <w:szCs w:val="24"/>
          <w:lang w:val="ro-RO"/>
        </w:rPr>
        <w:t xml:space="preserve"> </w:t>
      </w:r>
      <w:r w:rsidRPr="004345C3">
        <w:rPr>
          <w:rFonts w:ascii="Times New Roman" w:eastAsia="Times New Roman" w:hAnsi="Times New Roman" w:cs="Times New Roman"/>
          <w:color w:val="000000" w:themeColor="text1"/>
          <w:sz w:val="24"/>
          <w:szCs w:val="24"/>
          <w:lang w:val="ro-RO"/>
        </w:rPr>
        <w:t>(1)</w:t>
      </w:r>
      <w:r w:rsidRPr="004345C3">
        <w:rPr>
          <w:rFonts w:ascii="Times New Roman" w:eastAsia="Times New Roman" w:hAnsi="Times New Roman" w:cs="Times New Roman"/>
          <w:color w:val="000000" w:themeColor="text1"/>
          <w:spacing w:val="9"/>
          <w:sz w:val="24"/>
          <w:szCs w:val="24"/>
          <w:lang w:val="ro-RO"/>
        </w:rPr>
        <w:t xml:space="preserve"> </w:t>
      </w:r>
      <w:r w:rsidRPr="004345C3">
        <w:rPr>
          <w:rFonts w:ascii="Times New Roman" w:eastAsia="Times New Roman" w:hAnsi="Times New Roman" w:cs="Times New Roman"/>
          <w:color w:val="000000" w:themeColor="text1"/>
          <w:sz w:val="24"/>
          <w:szCs w:val="24"/>
          <w:lang w:val="ro-RO"/>
        </w:rPr>
        <w:t>Nu</w:t>
      </w:r>
      <w:r w:rsidRPr="004345C3">
        <w:rPr>
          <w:rFonts w:ascii="Times New Roman" w:eastAsia="Times New Roman" w:hAnsi="Times New Roman" w:cs="Times New Roman"/>
          <w:color w:val="000000" w:themeColor="text1"/>
          <w:spacing w:val="9"/>
          <w:sz w:val="24"/>
          <w:szCs w:val="24"/>
          <w:lang w:val="ro-RO"/>
        </w:rPr>
        <w:t xml:space="preserve"> </w:t>
      </w:r>
      <w:r w:rsidRPr="004345C3">
        <w:rPr>
          <w:rFonts w:ascii="Times New Roman" w:eastAsia="Times New Roman" w:hAnsi="Times New Roman" w:cs="Times New Roman"/>
          <w:color w:val="000000" w:themeColor="text1"/>
          <w:sz w:val="24"/>
          <w:szCs w:val="24"/>
          <w:lang w:val="ro-RO"/>
        </w:rPr>
        <w:t>pot</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beneficia</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12"/>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persoanele</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sau</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familiile</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9"/>
          <w:sz w:val="24"/>
          <w:szCs w:val="24"/>
          <w:lang w:val="ro-RO"/>
        </w:rPr>
        <w:t xml:space="preserve"> </w:t>
      </w:r>
      <w:r w:rsidRPr="004345C3">
        <w:rPr>
          <w:rFonts w:ascii="Times New Roman" w:eastAsia="Times New Roman" w:hAnsi="Times New Roman" w:cs="Times New Roman"/>
          <w:color w:val="000000" w:themeColor="text1"/>
          <w:sz w:val="24"/>
          <w:szCs w:val="24"/>
          <w:lang w:val="ro-RO"/>
        </w:rPr>
        <w:t>găsesc</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vreuna</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din</w:t>
      </w:r>
      <w:r w:rsidRPr="004345C3">
        <w:rPr>
          <w:rFonts w:ascii="Times New Roman" w:eastAsia="Times New Roman" w:hAnsi="Times New Roman" w:cs="Times New Roman"/>
          <w:color w:val="000000" w:themeColor="text1"/>
          <w:spacing w:val="-57"/>
          <w:sz w:val="24"/>
          <w:szCs w:val="24"/>
          <w:lang w:val="ro-RO"/>
        </w:rPr>
        <w:t xml:space="preserve"> </w:t>
      </w:r>
      <w:r w:rsidR="00AD68A7">
        <w:rPr>
          <w:rFonts w:ascii="Times New Roman" w:eastAsia="Times New Roman" w:hAnsi="Times New Roman" w:cs="Times New Roman"/>
          <w:color w:val="000000" w:themeColor="text1"/>
          <w:sz w:val="24"/>
          <w:szCs w:val="24"/>
          <w:lang w:val="ro-RO"/>
        </w:rPr>
        <w:t xml:space="preserve"> u</w:t>
      </w:r>
      <w:r w:rsidRPr="004345C3">
        <w:rPr>
          <w:rFonts w:ascii="Times New Roman" w:eastAsia="Times New Roman" w:hAnsi="Times New Roman" w:cs="Times New Roman"/>
          <w:color w:val="000000" w:themeColor="text1"/>
          <w:sz w:val="24"/>
          <w:szCs w:val="24"/>
          <w:lang w:val="ro-RO"/>
        </w:rPr>
        <w:t>rmătoarele situaţii:</w:t>
      </w:r>
    </w:p>
    <w:p w:rsidR="004345C3" w:rsidRPr="00F716AA" w:rsidRDefault="004345C3" w:rsidP="004345C3">
      <w:pPr>
        <w:widowControl w:val="0"/>
        <w:numPr>
          <w:ilvl w:val="0"/>
          <w:numId w:val="18"/>
        </w:numPr>
        <w:tabs>
          <w:tab w:val="left" w:pos="505"/>
          <w:tab w:val="left" w:pos="506"/>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F716AA">
        <w:rPr>
          <w:rFonts w:ascii="Times New Roman" w:eastAsia="Times New Roman" w:hAnsi="Times New Roman" w:cs="Times New Roman"/>
          <w:color w:val="000000" w:themeColor="text1"/>
          <w:sz w:val="24"/>
          <w:szCs w:val="24"/>
          <w:lang w:val="ro-RO"/>
        </w:rPr>
        <w:t>nu</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au</w:t>
      </w:r>
      <w:r w:rsidRPr="00F716AA">
        <w:rPr>
          <w:rFonts w:ascii="Times New Roman" w:eastAsia="Times New Roman" w:hAnsi="Times New Roman" w:cs="Times New Roman"/>
          <w:color w:val="000000" w:themeColor="text1"/>
          <w:spacing w:val="-3"/>
          <w:sz w:val="24"/>
          <w:szCs w:val="24"/>
          <w:lang w:val="ro-RO"/>
        </w:rPr>
        <w:t xml:space="preserve"> </w:t>
      </w:r>
      <w:r w:rsidRPr="00F716AA">
        <w:rPr>
          <w:rFonts w:ascii="Times New Roman" w:eastAsia="Times New Roman" w:hAnsi="Times New Roman" w:cs="Times New Roman"/>
          <w:color w:val="000000" w:themeColor="text1"/>
          <w:sz w:val="24"/>
          <w:szCs w:val="24"/>
          <w:lang w:val="ro-RO"/>
        </w:rPr>
        <w:t>domiciliul</w:t>
      </w:r>
      <w:r w:rsidR="00F716AA" w:rsidRPr="00F716AA">
        <w:rPr>
          <w:rFonts w:ascii="Times New Roman" w:eastAsia="Times New Roman" w:hAnsi="Times New Roman" w:cs="Times New Roman"/>
          <w:color w:val="000000" w:themeColor="text1"/>
          <w:sz w:val="24"/>
          <w:szCs w:val="24"/>
          <w:lang w:val="ro-RO"/>
        </w:rPr>
        <w:t xml:space="preserve">/reședința </w:t>
      </w:r>
      <w:r w:rsidRPr="00F716AA">
        <w:rPr>
          <w:rFonts w:ascii="Times New Roman" w:eastAsia="Times New Roman" w:hAnsi="Times New Roman" w:cs="Times New Roman"/>
          <w:color w:val="000000" w:themeColor="text1"/>
          <w:sz w:val="24"/>
          <w:szCs w:val="24"/>
          <w:lang w:val="ro-RO"/>
        </w:rPr>
        <w:t>în</w:t>
      </w:r>
      <w:r w:rsidRPr="00F716AA">
        <w:rPr>
          <w:rFonts w:ascii="Times New Roman" w:eastAsia="Times New Roman" w:hAnsi="Times New Roman" w:cs="Times New Roman"/>
          <w:color w:val="000000" w:themeColor="text1"/>
          <w:spacing w:val="-2"/>
          <w:sz w:val="24"/>
          <w:szCs w:val="24"/>
          <w:lang w:val="ro-RO"/>
        </w:rPr>
        <w:t xml:space="preserve"> Orașul Șomcuta Mare</w:t>
      </w:r>
      <w:r w:rsidRPr="00F716AA">
        <w:rPr>
          <w:rFonts w:ascii="Times New Roman" w:eastAsia="Times New Roman" w:hAnsi="Times New Roman" w:cs="Times New Roman"/>
          <w:color w:val="000000" w:themeColor="text1"/>
          <w:sz w:val="24"/>
          <w:szCs w:val="24"/>
          <w:lang w:val="ro-RO"/>
        </w:rPr>
        <w:t>;</w:t>
      </w:r>
      <w:r w:rsidR="00F716AA" w:rsidRPr="00F716AA">
        <w:rPr>
          <w:rFonts w:ascii="Times New Roman" w:eastAsia="Times New Roman" w:hAnsi="Times New Roman" w:cs="Times New Roman"/>
          <w:color w:val="000000" w:themeColor="text1"/>
          <w:sz w:val="24"/>
          <w:szCs w:val="24"/>
          <w:lang w:val="ro-RO"/>
        </w:rPr>
        <w:t xml:space="preserve"> </w:t>
      </w:r>
    </w:p>
    <w:p w:rsidR="004345C3" w:rsidRPr="004345C3" w:rsidRDefault="004345C3" w:rsidP="004345C3">
      <w:pPr>
        <w:widowControl w:val="0"/>
        <w:numPr>
          <w:ilvl w:val="0"/>
          <w:numId w:val="18"/>
        </w:numPr>
        <w:tabs>
          <w:tab w:val="left" w:pos="505"/>
          <w:tab w:val="left" w:pos="506"/>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deţin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proprietate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00AD68A7">
        <w:rPr>
          <w:rFonts w:ascii="Times New Roman" w:eastAsia="Times New Roman" w:hAnsi="Times New Roman" w:cs="Times New Roman"/>
          <w:color w:val="000000" w:themeColor="text1"/>
          <w:sz w:val="24"/>
          <w:szCs w:val="24"/>
          <w:lang w:val="ro-RO"/>
        </w:rPr>
        <w:t xml:space="preserve"> </w:t>
      </w:r>
    </w:p>
    <w:p w:rsidR="004345C3" w:rsidRPr="004345C3" w:rsidRDefault="004345C3" w:rsidP="004345C3">
      <w:pPr>
        <w:widowControl w:val="0"/>
        <w:numPr>
          <w:ilvl w:val="0"/>
          <w:numId w:val="18"/>
        </w:numPr>
        <w:tabs>
          <w:tab w:val="left" w:pos="505"/>
          <w:tab w:val="left" w:pos="506"/>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deţin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terenuri 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depăşesc</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1000</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mp</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 zona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urbană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2000</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mp</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zona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rurală;</w:t>
      </w:r>
    </w:p>
    <w:p w:rsidR="004345C3" w:rsidRPr="004345C3" w:rsidRDefault="004345C3" w:rsidP="004345C3">
      <w:pPr>
        <w:widowControl w:val="0"/>
        <w:numPr>
          <w:ilvl w:val="0"/>
          <w:numId w:val="18"/>
        </w:numPr>
        <w:tabs>
          <w:tab w:val="left" w:pos="505"/>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au</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înstrăinat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proprietate,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după</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1</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ianuarie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1990;</w:t>
      </w:r>
    </w:p>
    <w:p w:rsidR="004345C3" w:rsidRPr="004345C3" w:rsidRDefault="004345C3" w:rsidP="004345C3">
      <w:pPr>
        <w:widowControl w:val="0"/>
        <w:numPr>
          <w:ilvl w:val="0"/>
          <w:numId w:val="18"/>
        </w:numPr>
        <w:tabs>
          <w:tab w:val="left" w:pos="505"/>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au</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beneficiat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sprijinul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statului în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credite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şi execuţie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pentru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realizarea unei</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w:t>
      </w:r>
    </w:p>
    <w:p w:rsidR="004345C3" w:rsidRPr="004345C3" w:rsidRDefault="004345C3" w:rsidP="004345C3">
      <w:pPr>
        <w:widowControl w:val="0"/>
        <w:numPr>
          <w:ilvl w:val="0"/>
          <w:numId w:val="18"/>
        </w:numPr>
        <w:tabs>
          <w:tab w:val="left" w:pos="505"/>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deţin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calitate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chiriaş</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altă locuinţă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fondul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locativ</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stat;</w:t>
      </w:r>
    </w:p>
    <w:p w:rsidR="004345C3" w:rsidRPr="004345C3" w:rsidRDefault="004345C3" w:rsidP="004345C3">
      <w:pPr>
        <w:widowControl w:val="0"/>
        <w:numPr>
          <w:ilvl w:val="0"/>
          <w:numId w:val="18"/>
        </w:numPr>
        <w:tabs>
          <w:tab w:val="left" w:pos="505"/>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au deţinut în calitate de chiriaş o altă locuinţă din fondul locativ de stat şi au fost evacuaţi sau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contractul de închiriere a fost reziliat din motive imputabile lor (pentru neplată chirie/utilităţi,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parăsire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etc).</w:t>
      </w:r>
    </w:p>
    <w:p w:rsidR="004345C3" w:rsidRPr="004345C3" w:rsidRDefault="004345C3" w:rsidP="004345C3">
      <w:pPr>
        <w:widowControl w:val="0"/>
        <w:numPr>
          <w:ilvl w:val="0"/>
          <w:numId w:val="18"/>
        </w:numPr>
        <w:tabs>
          <w:tab w:val="left" w:pos="506"/>
        </w:tabs>
        <w:autoSpaceDE w:val="0"/>
        <w:autoSpaceDN w:val="0"/>
        <w:spacing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deţin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proprietate/folosinţă:</w:t>
      </w:r>
    </w:p>
    <w:p w:rsidR="004345C3" w:rsidRPr="004345C3" w:rsidRDefault="004345C3" w:rsidP="004345C3">
      <w:pPr>
        <w:widowControl w:val="0"/>
        <w:numPr>
          <w:ilvl w:val="1"/>
          <w:numId w:val="18"/>
        </w:numPr>
        <w:tabs>
          <w:tab w:val="left" w:pos="693"/>
        </w:tabs>
        <w:autoSpaceDE w:val="0"/>
        <w:autoSpaceDN w:val="0"/>
        <w:spacing w:before="22" w:after="0" w:line="240" w:lineRule="auto"/>
        <w:ind w:hanging="18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Autoturism</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şi/sau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motocicletă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vechime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mai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mică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10</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ani</w:t>
      </w:r>
    </w:p>
    <w:p w:rsidR="004345C3" w:rsidRPr="004345C3" w:rsidRDefault="004345C3" w:rsidP="004345C3">
      <w:pPr>
        <w:widowControl w:val="0"/>
        <w:numPr>
          <w:ilvl w:val="1"/>
          <w:numId w:val="18"/>
        </w:numPr>
        <w:tabs>
          <w:tab w:val="left" w:pos="693"/>
        </w:tabs>
        <w:autoSpaceDE w:val="0"/>
        <w:autoSpaceDN w:val="0"/>
        <w:spacing w:before="22" w:after="0" w:line="240" w:lineRule="auto"/>
        <w:ind w:hanging="18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Două sau mai multe autoturisme şi/sau motociclete cu o vechime mai mare de 10 ani</w:t>
      </w:r>
    </w:p>
    <w:p w:rsidR="004345C3" w:rsidRPr="004345C3" w:rsidRDefault="004345C3" w:rsidP="004345C3">
      <w:pPr>
        <w:widowControl w:val="0"/>
        <w:numPr>
          <w:ilvl w:val="1"/>
          <w:numId w:val="18"/>
        </w:numPr>
        <w:tabs>
          <w:tab w:val="left" w:pos="693"/>
        </w:tabs>
        <w:autoSpaceDE w:val="0"/>
        <w:autoSpaceDN w:val="0"/>
        <w:spacing w:before="22" w:after="0" w:line="240" w:lineRule="auto"/>
        <w:ind w:hanging="18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Autovehicule:</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autoutilitare,</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autocamioane</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orice</w:t>
      </w:r>
      <w:r w:rsidRPr="004345C3">
        <w:rPr>
          <w:rFonts w:ascii="Times New Roman" w:eastAsia="Times New Roman" w:hAnsi="Times New Roman" w:cs="Times New Roman"/>
          <w:color w:val="000000" w:themeColor="text1"/>
          <w:spacing w:val="43"/>
          <w:sz w:val="24"/>
          <w:szCs w:val="24"/>
          <w:lang w:val="ro-RO"/>
        </w:rPr>
        <w:t xml:space="preserve"> </w:t>
      </w:r>
      <w:r w:rsidRPr="004345C3">
        <w:rPr>
          <w:rFonts w:ascii="Times New Roman" w:eastAsia="Times New Roman" w:hAnsi="Times New Roman" w:cs="Times New Roman"/>
          <w:color w:val="000000" w:themeColor="text1"/>
          <w:sz w:val="24"/>
          <w:szCs w:val="24"/>
          <w:lang w:val="ro-RO"/>
        </w:rPr>
        <w:t>fel</w:t>
      </w:r>
      <w:r w:rsidRPr="004345C3">
        <w:rPr>
          <w:rFonts w:ascii="Times New Roman" w:eastAsia="Times New Roman" w:hAnsi="Times New Roman" w:cs="Times New Roman"/>
          <w:color w:val="000000" w:themeColor="text1"/>
          <w:spacing w:val="42"/>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sau</w:t>
      </w:r>
      <w:r w:rsidRPr="004345C3">
        <w:rPr>
          <w:rFonts w:ascii="Times New Roman" w:eastAsia="Times New Roman" w:hAnsi="Times New Roman" w:cs="Times New Roman"/>
          <w:color w:val="000000" w:themeColor="text1"/>
          <w:spacing w:val="43"/>
          <w:sz w:val="24"/>
          <w:szCs w:val="24"/>
          <w:lang w:val="ro-RO"/>
        </w:rPr>
        <w:t xml:space="preserve"> </w:t>
      </w:r>
      <w:r w:rsidRPr="004345C3">
        <w:rPr>
          <w:rFonts w:ascii="Times New Roman" w:eastAsia="Times New Roman" w:hAnsi="Times New Roman" w:cs="Times New Roman"/>
          <w:color w:val="000000" w:themeColor="text1"/>
          <w:sz w:val="24"/>
          <w:szCs w:val="24"/>
          <w:lang w:val="ro-RO"/>
        </w:rPr>
        <w:t>fără remorci,</w:t>
      </w:r>
      <w:r w:rsidRPr="004345C3">
        <w:rPr>
          <w:rFonts w:ascii="Times New Roman" w:eastAsia="Times New Roman" w:hAnsi="Times New Roman" w:cs="Times New Roman"/>
          <w:color w:val="000000" w:themeColor="text1"/>
          <w:spacing w:val="45"/>
          <w:sz w:val="24"/>
          <w:szCs w:val="24"/>
          <w:lang w:val="ro-RO"/>
        </w:rPr>
        <w:t xml:space="preserve"> </w:t>
      </w:r>
      <w:r w:rsidRPr="004345C3">
        <w:rPr>
          <w:rFonts w:ascii="Times New Roman" w:eastAsia="Times New Roman" w:hAnsi="Times New Roman" w:cs="Times New Roman"/>
          <w:color w:val="000000" w:themeColor="text1"/>
          <w:sz w:val="24"/>
          <w:szCs w:val="24"/>
          <w:lang w:val="ro-RO"/>
        </w:rPr>
        <w:t>rulote,</w:t>
      </w:r>
      <w:r w:rsidRPr="004345C3">
        <w:rPr>
          <w:rFonts w:ascii="Times New Roman" w:eastAsia="Times New Roman" w:hAnsi="Times New Roman" w:cs="Times New Roman"/>
          <w:color w:val="000000" w:themeColor="text1"/>
          <w:spacing w:val="44"/>
          <w:sz w:val="24"/>
          <w:szCs w:val="24"/>
          <w:lang w:val="ro-RO"/>
        </w:rPr>
        <w:t xml:space="preserve"> </w:t>
      </w:r>
      <w:r w:rsidRPr="004345C3">
        <w:rPr>
          <w:rFonts w:ascii="Times New Roman" w:eastAsia="Times New Roman" w:hAnsi="Times New Roman" w:cs="Times New Roman"/>
          <w:color w:val="000000" w:themeColor="text1"/>
          <w:sz w:val="24"/>
          <w:szCs w:val="24"/>
          <w:lang w:val="ro-RO"/>
        </w:rPr>
        <w:t>autobuze,</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microbuze</w:t>
      </w:r>
    </w:p>
    <w:p w:rsidR="004345C3" w:rsidRPr="004345C3" w:rsidRDefault="004345C3" w:rsidP="004345C3">
      <w:pPr>
        <w:widowControl w:val="0"/>
        <w:numPr>
          <w:ilvl w:val="1"/>
          <w:numId w:val="18"/>
        </w:numPr>
        <w:tabs>
          <w:tab w:val="left" w:pos="693"/>
        </w:tabs>
        <w:autoSpaceDE w:val="0"/>
        <w:autoSpaceDN w:val="0"/>
        <w:spacing w:before="22" w:after="0" w:line="240" w:lineRule="auto"/>
        <w:ind w:hanging="18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Utilaje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agricole: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tractor,</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combină</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autopropulsată</w:t>
      </w:r>
    </w:p>
    <w:p w:rsidR="004345C3" w:rsidRPr="004345C3" w:rsidRDefault="004345C3" w:rsidP="004345C3">
      <w:pPr>
        <w:widowControl w:val="0"/>
        <w:numPr>
          <w:ilvl w:val="0"/>
          <w:numId w:val="18"/>
        </w:numPr>
        <w:tabs>
          <w:tab w:val="left" w:pos="506"/>
        </w:tabs>
        <w:autoSpaceDE w:val="0"/>
        <w:autoSpaceDN w:val="0"/>
        <w:spacing w:before="22" w:after="0" w:line="240" w:lineRule="auto"/>
        <w:ind w:hanging="361"/>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obţin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alte venituri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afara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celor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declarate.</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rPr>
      </w:pPr>
      <w:r w:rsidRPr="004345C3">
        <w:rPr>
          <w:rFonts w:ascii="Times New Roman" w:eastAsia="Times New Roman" w:hAnsi="Times New Roman" w:cs="Times New Roman"/>
          <w:color w:val="000000" w:themeColor="text1"/>
          <w:sz w:val="24"/>
          <w:szCs w:val="24"/>
          <w:lang w:val="ro-RO"/>
        </w:rPr>
        <w:t xml:space="preserve">  (2) </w:t>
      </w:r>
      <w:r w:rsidRPr="004345C3">
        <w:rPr>
          <w:rFonts w:ascii="Times New Roman" w:eastAsia="Times New Roman" w:hAnsi="Times New Roman" w:cs="Times New Roman"/>
          <w:bCs/>
          <w:color w:val="000000" w:themeColor="text1"/>
          <w:sz w:val="24"/>
          <w:szCs w:val="24"/>
        </w:rPr>
        <w:t>Prin exceție de la prevederile alin. (1) lit. b) pot beneficia de locuințe s</w:t>
      </w:r>
      <w:r w:rsidR="00AD68A7">
        <w:rPr>
          <w:rFonts w:ascii="Times New Roman" w:eastAsia="Times New Roman" w:hAnsi="Times New Roman" w:cs="Times New Roman"/>
          <w:bCs/>
          <w:color w:val="000000" w:themeColor="text1"/>
          <w:sz w:val="24"/>
          <w:szCs w:val="24"/>
        </w:rPr>
        <w:t xml:space="preserve">ociale victimele violenței </w:t>
      </w:r>
      <w:r w:rsidRPr="004345C3">
        <w:rPr>
          <w:rFonts w:ascii="Times New Roman" w:eastAsia="Times New Roman" w:hAnsi="Times New Roman" w:cs="Times New Roman"/>
          <w:bCs/>
          <w:color w:val="000000" w:themeColor="text1"/>
          <w:sz w:val="24"/>
          <w:szCs w:val="24"/>
        </w:rPr>
        <w:t>domestice numai până la data finalizării partajului prin una dintre modalitățile prevăzute de lege.</w:t>
      </w:r>
    </w:p>
    <w:p w:rsidR="004345C3" w:rsidRPr="00940E01" w:rsidRDefault="004345C3" w:rsidP="004345C3">
      <w:pPr>
        <w:widowControl w:val="0"/>
        <w:autoSpaceDE w:val="0"/>
        <w:autoSpaceDN w:val="0"/>
        <w:spacing w:after="0" w:line="240" w:lineRule="auto"/>
        <w:ind w:right="125"/>
        <w:jc w:val="both"/>
        <w:rPr>
          <w:rFonts w:ascii="Times New Roman" w:eastAsia="Times New Roman" w:hAnsi="Times New Roman" w:cs="Times New Roman"/>
          <w:b/>
          <w:color w:val="000000" w:themeColor="text1"/>
          <w:sz w:val="24"/>
          <w:szCs w:val="24"/>
          <w:lang w:val="ro-RO"/>
        </w:rPr>
      </w:pPr>
      <w:r w:rsidRPr="00940E01">
        <w:rPr>
          <w:rFonts w:ascii="Times New Roman" w:eastAsia="Times New Roman" w:hAnsi="Times New Roman" w:cs="Times New Roman"/>
          <w:b/>
          <w:color w:val="000000" w:themeColor="text1"/>
          <w:sz w:val="24"/>
          <w:szCs w:val="24"/>
          <w:lang w:val="ro-RO"/>
        </w:rPr>
        <w:t>(3) Neeligibilitatea pentru atribuirea unei locuinţe sociale există şi în cazul în care membrii de familie</w:t>
      </w:r>
      <w:r w:rsidRPr="00940E01">
        <w:rPr>
          <w:rFonts w:ascii="Times New Roman" w:eastAsia="Times New Roman" w:hAnsi="Times New Roman" w:cs="Times New Roman"/>
          <w:b/>
          <w:color w:val="000000" w:themeColor="text1"/>
          <w:spacing w:val="-57"/>
          <w:sz w:val="24"/>
          <w:szCs w:val="24"/>
          <w:lang w:val="ro-RO"/>
        </w:rPr>
        <w:t xml:space="preserve"> </w:t>
      </w:r>
      <w:r w:rsidR="00940E01" w:rsidRPr="00940E01">
        <w:rPr>
          <w:rFonts w:ascii="Times New Roman" w:eastAsia="Times New Roman" w:hAnsi="Times New Roman" w:cs="Times New Roman"/>
          <w:b/>
          <w:color w:val="000000" w:themeColor="text1"/>
          <w:spacing w:val="-57"/>
          <w:sz w:val="24"/>
          <w:szCs w:val="24"/>
          <w:lang w:val="ro-RO"/>
        </w:rPr>
        <w:t xml:space="preserve">                           </w:t>
      </w:r>
      <w:r w:rsidRPr="00940E01">
        <w:rPr>
          <w:rFonts w:ascii="Times New Roman" w:eastAsia="Times New Roman" w:hAnsi="Times New Roman" w:cs="Times New Roman"/>
          <w:b/>
          <w:color w:val="000000" w:themeColor="text1"/>
          <w:sz w:val="24"/>
          <w:szCs w:val="24"/>
          <w:lang w:val="ro-RO"/>
        </w:rPr>
        <w:t>sau asimilaţii acestora care locuiesc şi se gospodăresc împreună cu solicitantul se află în una din</w:t>
      </w:r>
      <w:r w:rsidRPr="00940E01">
        <w:rPr>
          <w:rFonts w:ascii="Times New Roman" w:eastAsia="Times New Roman" w:hAnsi="Times New Roman" w:cs="Times New Roman"/>
          <w:b/>
          <w:color w:val="000000" w:themeColor="text1"/>
          <w:spacing w:val="1"/>
          <w:sz w:val="24"/>
          <w:szCs w:val="24"/>
          <w:lang w:val="ro-RO"/>
        </w:rPr>
        <w:t xml:space="preserve"> </w:t>
      </w:r>
      <w:r w:rsidRPr="00940E01">
        <w:rPr>
          <w:rFonts w:ascii="Times New Roman" w:eastAsia="Times New Roman" w:hAnsi="Times New Roman" w:cs="Times New Roman"/>
          <w:b/>
          <w:color w:val="000000" w:themeColor="text1"/>
          <w:sz w:val="24"/>
          <w:szCs w:val="24"/>
          <w:lang w:val="ro-RO"/>
        </w:rPr>
        <w:t>situaţiile menţionate</w:t>
      </w:r>
      <w:r w:rsidRPr="00940E01">
        <w:rPr>
          <w:rFonts w:ascii="Times New Roman" w:eastAsia="Times New Roman" w:hAnsi="Times New Roman" w:cs="Times New Roman"/>
          <w:b/>
          <w:color w:val="000000" w:themeColor="text1"/>
          <w:spacing w:val="3"/>
          <w:sz w:val="24"/>
          <w:szCs w:val="24"/>
          <w:lang w:val="ro-RO"/>
        </w:rPr>
        <w:t xml:space="preserve"> </w:t>
      </w:r>
      <w:r w:rsidRPr="00940E01">
        <w:rPr>
          <w:rFonts w:ascii="Times New Roman" w:eastAsia="Times New Roman" w:hAnsi="Times New Roman" w:cs="Times New Roman"/>
          <w:b/>
          <w:color w:val="000000" w:themeColor="text1"/>
          <w:sz w:val="24"/>
          <w:szCs w:val="24"/>
          <w:lang w:val="ro-RO"/>
        </w:rPr>
        <w:t>la</w:t>
      </w:r>
      <w:r w:rsidRPr="00940E01">
        <w:rPr>
          <w:rFonts w:ascii="Times New Roman" w:eastAsia="Times New Roman" w:hAnsi="Times New Roman" w:cs="Times New Roman"/>
          <w:b/>
          <w:color w:val="000000" w:themeColor="text1"/>
          <w:spacing w:val="-1"/>
          <w:sz w:val="24"/>
          <w:szCs w:val="24"/>
          <w:lang w:val="ro-RO"/>
        </w:rPr>
        <w:t xml:space="preserve"> </w:t>
      </w:r>
      <w:r w:rsidRPr="00940E01">
        <w:rPr>
          <w:rFonts w:ascii="Times New Roman" w:eastAsia="Times New Roman" w:hAnsi="Times New Roman" w:cs="Times New Roman"/>
          <w:b/>
          <w:color w:val="000000" w:themeColor="text1"/>
          <w:sz w:val="24"/>
          <w:szCs w:val="24"/>
          <w:lang w:val="ro-RO"/>
        </w:rPr>
        <w:t>alin.</w:t>
      </w:r>
      <w:r w:rsidRPr="00940E01">
        <w:rPr>
          <w:rFonts w:ascii="Times New Roman" w:eastAsia="Times New Roman" w:hAnsi="Times New Roman" w:cs="Times New Roman"/>
          <w:b/>
          <w:color w:val="000000" w:themeColor="text1"/>
          <w:spacing w:val="1"/>
          <w:sz w:val="24"/>
          <w:szCs w:val="24"/>
          <w:lang w:val="ro-RO"/>
        </w:rPr>
        <w:t xml:space="preserve"> </w:t>
      </w:r>
      <w:r w:rsidRPr="00940E01">
        <w:rPr>
          <w:rFonts w:ascii="Times New Roman" w:eastAsia="Times New Roman" w:hAnsi="Times New Roman" w:cs="Times New Roman"/>
          <w:b/>
          <w:color w:val="000000" w:themeColor="text1"/>
          <w:sz w:val="24"/>
          <w:szCs w:val="24"/>
          <w:lang w:val="ro-RO"/>
        </w:rPr>
        <w:t>(1).</w:t>
      </w:r>
    </w:p>
    <w:p w:rsidR="004345C3" w:rsidRPr="004345C3" w:rsidRDefault="004345C3" w:rsidP="004345C3">
      <w:pPr>
        <w:widowControl w:val="0"/>
        <w:autoSpaceDE w:val="0"/>
        <w:autoSpaceDN w:val="0"/>
        <w:spacing w:after="0" w:line="240" w:lineRule="auto"/>
        <w:ind w:right="12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lastRenderedPageBreak/>
        <w:t xml:space="preserve">Art. 9 </w:t>
      </w:r>
      <w:r w:rsidRPr="004345C3">
        <w:rPr>
          <w:rFonts w:ascii="Times New Roman" w:eastAsia="Times New Roman" w:hAnsi="Times New Roman" w:cs="Times New Roman"/>
          <w:color w:val="000000" w:themeColor="text1"/>
          <w:sz w:val="24"/>
          <w:szCs w:val="24"/>
          <w:lang w:val="ro-RO"/>
        </w:rPr>
        <w:t>(1) Au acces la locuinţă socială, în vederea închirierii, familiile sau persoanele cu un venit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mediu</w:t>
      </w:r>
      <w:r w:rsidRPr="004345C3">
        <w:rPr>
          <w:rFonts w:ascii="Times New Roman" w:eastAsia="Times New Roman" w:hAnsi="Times New Roman" w:cs="Times New Roman"/>
          <w:color w:val="000000" w:themeColor="text1"/>
          <w:spacing w:val="32"/>
          <w:sz w:val="24"/>
          <w:szCs w:val="24"/>
          <w:lang w:val="ro-RO"/>
        </w:rPr>
        <w:t xml:space="preserve"> </w:t>
      </w:r>
      <w:r w:rsidRPr="004345C3">
        <w:rPr>
          <w:rFonts w:ascii="Times New Roman" w:eastAsia="Times New Roman" w:hAnsi="Times New Roman" w:cs="Times New Roman"/>
          <w:color w:val="000000" w:themeColor="text1"/>
          <w:sz w:val="24"/>
          <w:szCs w:val="24"/>
          <w:lang w:val="ro-RO"/>
        </w:rPr>
        <w:t>net</w:t>
      </w:r>
      <w:r w:rsidRPr="004345C3">
        <w:rPr>
          <w:rFonts w:ascii="Times New Roman" w:eastAsia="Times New Roman" w:hAnsi="Times New Roman" w:cs="Times New Roman"/>
          <w:color w:val="000000" w:themeColor="text1"/>
          <w:spacing w:val="32"/>
          <w:sz w:val="24"/>
          <w:szCs w:val="24"/>
          <w:lang w:val="ro-RO"/>
        </w:rPr>
        <w:t xml:space="preserve"> </w:t>
      </w:r>
      <w:r w:rsidRPr="004345C3">
        <w:rPr>
          <w:rFonts w:ascii="Times New Roman" w:eastAsia="Times New Roman" w:hAnsi="Times New Roman" w:cs="Times New Roman"/>
          <w:color w:val="000000" w:themeColor="text1"/>
          <w:sz w:val="24"/>
          <w:szCs w:val="24"/>
          <w:lang w:val="ro-RO"/>
        </w:rPr>
        <w:t>lunar</w:t>
      </w:r>
      <w:r w:rsidRPr="004345C3">
        <w:rPr>
          <w:rFonts w:ascii="Times New Roman" w:eastAsia="Times New Roman" w:hAnsi="Times New Roman" w:cs="Times New Roman"/>
          <w:color w:val="000000" w:themeColor="text1"/>
          <w:spacing w:val="30"/>
          <w:sz w:val="24"/>
          <w:szCs w:val="24"/>
          <w:lang w:val="ro-RO"/>
        </w:rPr>
        <w:t xml:space="preserve"> </w:t>
      </w:r>
      <w:r w:rsidRPr="004345C3">
        <w:rPr>
          <w:rFonts w:ascii="Times New Roman" w:eastAsia="Times New Roman" w:hAnsi="Times New Roman" w:cs="Times New Roman"/>
          <w:color w:val="000000" w:themeColor="text1"/>
          <w:sz w:val="24"/>
          <w:szCs w:val="24"/>
          <w:lang w:val="ro-RO"/>
        </w:rPr>
        <w:t>pe</w:t>
      </w:r>
      <w:r w:rsidRPr="004345C3">
        <w:rPr>
          <w:rFonts w:ascii="Times New Roman" w:eastAsia="Times New Roman" w:hAnsi="Times New Roman" w:cs="Times New Roman"/>
          <w:color w:val="000000" w:themeColor="text1"/>
          <w:spacing w:val="33"/>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persoană,</w:t>
      </w:r>
      <w:r w:rsidRPr="004345C3">
        <w:rPr>
          <w:rFonts w:ascii="Times New Roman" w:eastAsia="Times New Roman" w:hAnsi="Times New Roman" w:cs="Times New Roman"/>
          <w:color w:val="000000" w:themeColor="text1"/>
          <w:spacing w:val="31"/>
          <w:sz w:val="24"/>
          <w:szCs w:val="24"/>
          <w:lang w:val="ro-RO"/>
        </w:rPr>
        <w:t xml:space="preserve"> </w:t>
      </w:r>
      <w:r w:rsidRPr="004345C3">
        <w:rPr>
          <w:rFonts w:ascii="Times New Roman" w:eastAsia="Times New Roman" w:hAnsi="Times New Roman" w:cs="Times New Roman"/>
          <w:color w:val="000000" w:themeColor="text1"/>
          <w:sz w:val="24"/>
          <w:szCs w:val="24"/>
          <w:lang w:val="ro-RO"/>
        </w:rPr>
        <w:t>realizat</w:t>
      </w:r>
      <w:r w:rsidRPr="004345C3">
        <w:rPr>
          <w:rFonts w:ascii="Times New Roman" w:eastAsia="Times New Roman" w:hAnsi="Times New Roman" w:cs="Times New Roman"/>
          <w:color w:val="000000" w:themeColor="text1"/>
          <w:spacing w:val="3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31"/>
          <w:sz w:val="24"/>
          <w:szCs w:val="24"/>
          <w:lang w:val="ro-RO"/>
        </w:rPr>
        <w:t xml:space="preserve"> </w:t>
      </w:r>
      <w:r w:rsidRPr="004345C3">
        <w:rPr>
          <w:rFonts w:ascii="Times New Roman" w:eastAsia="Times New Roman" w:hAnsi="Times New Roman" w:cs="Times New Roman"/>
          <w:color w:val="000000" w:themeColor="text1"/>
          <w:sz w:val="24"/>
          <w:szCs w:val="24"/>
          <w:lang w:val="ro-RO"/>
        </w:rPr>
        <w:t>ultimele</w:t>
      </w:r>
      <w:r w:rsidRPr="004345C3">
        <w:rPr>
          <w:rFonts w:ascii="Times New Roman" w:eastAsia="Times New Roman" w:hAnsi="Times New Roman" w:cs="Times New Roman"/>
          <w:color w:val="000000" w:themeColor="text1"/>
          <w:spacing w:val="34"/>
          <w:sz w:val="24"/>
          <w:szCs w:val="24"/>
          <w:lang w:val="ro-RO"/>
        </w:rPr>
        <w:t xml:space="preserve"> </w:t>
      </w:r>
      <w:r w:rsidRPr="004345C3">
        <w:rPr>
          <w:rFonts w:ascii="Times New Roman" w:eastAsia="Times New Roman" w:hAnsi="Times New Roman" w:cs="Times New Roman"/>
          <w:color w:val="000000" w:themeColor="text1"/>
          <w:sz w:val="24"/>
          <w:szCs w:val="24"/>
          <w:lang w:val="ro-RO"/>
        </w:rPr>
        <w:t>12</w:t>
      </w:r>
      <w:r w:rsidRPr="004345C3">
        <w:rPr>
          <w:rFonts w:ascii="Times New Roman" w:eastAsia="Times New Roman" w:hAnsi="Times New Roman" w:cs="Times New Roman"/>
          <w:color w:val="000000" w:themeColor="text1"/>
          <w:spacing w:val="31"/>
          <w:sz w:val="24"/>
          <w:szCs w:val="24"/>
          <w:lang w:val="ro-RO"/>
        </w:rPr>
        <w:t xml:space="preserve"> </w:t>
      </w:r>
      <w:r w:rsidRPr="004345C3">
        <w:rPr>
          <w:rFonts w:ascii="Times New Roman" w:eastAsia="Times New Roman" w:hAnsi="Times New Roman" w:cs="Times New Roman"/>
          <w:color w:val="000000" w:themeColor="text1"/>
          <w:sz w:val="24"/>
          <w:szCs w:val="24"/>
          <w:lang w:val="ro-RO"/>
        </w:rPr>
        <w:t>luni,</w:t>
      </w:r>
      <w:r w:rsidRPr="004345C3">
        <w:rPr>
          <w:rFonts w:ascii="Times New Roman" w:eastAsia="Times New Roman" w:hAnsi="Times New Roman" w:cs="Times New Roman"/>
          <w:color w:val="000000" w:themeColor="text1"/>
          <w:spacing w:val="31"/>
          <w:sz w:val="24"/>
          <w:szCs w:val="24"/>
          <w:lang w:val="ro-RO"/>
        </w:rPr>
        <w:t xml:space="preserve"> </w:t>
      </w:r>
      <w:r w:rsidRPr="004345C3">
        <w:rPr>
          <w:rFonts w:ascii="Times New Roman" w:eastAsia="Times New Roman" w:hAnsi="Times New Roman" w:cs="Times New Roman"/>
          <w:color w:val="000000" w:themeColor="text1"/>
          <w:sz w:val="24"/>
          <w:szCs w:val="24"/>
          <w:lang w:val="ro-RO"/>
        </w:rPr>
        <w:t>sub</w:t>
      </w:r>
      <w:r w:rsidRPr="004345C3">
        <w:rPr>
          <w:rFonts w:ascii="Times New Roman" w:eastAsia="Times New Roman" w:hAnsi="Times New Roman" w:cs="Times New Roman"/>
          <w:color w:val="000000" w:themeColor="text1"/>
          <w:spacing w:val="30"/>
          <w:sz w:val="24"/>
          <w:szCs w:val="24"/>
          <w:lang w:val="ro-RO"/>
        </w:rPr>
        <w:t xml:space="preserve"> </w:t>
      </w:r>
      <w:r w:rsidRPr="004345C3">
        <w:rPr>
          <w:rFonts w:ascii="Times New Roman" w:eastAsia="Times New Roman" w:hAnsi="Times New Roman" w:cs="Times New Roman"/>
          <w:color w:val="000000" w:themeColor="text1"/>
          <w:sz w:val="24"/>
          <w:szCs w:val="24"/>
          <w:lang w:val="ro-RO"/>
        </w:rPr>
        <w:t>nivelul</w:t>
      </w:r>
      <w:r w:rsidRPr="004345C3">
        <w:rPr>
          <w:rFonts w:ascii="Times New Roman" w:eastAsia="Times New Roman" w:hAnsi="Times New Roman" w:cs="Times New Roman"/>
          <w:color w:val="000000" w:themeColor="text1"/>
          <w:spacing w:val="33"/>
          <w:sz w:val="24"/>
          <w:szCs w:val="24"/>
          <w:lang w:val="ro-RO"/>
        </w:rPr>
        <w:t xml:space="preserve"> </w:t>
      </w:r>
      <w:r w:rsidRPr="004345C3">
        <w:rPr>
          <w:rFonts w:ascii="Times New Roman" w:eastAsia="Times New Roman" w:hAnsi="Times New Roman" w:cs="Times New Roman"/>
          <w:color w:val="000000" w:themeColor="text1"/>
          <w:sz w:val="24"/>
          <w:szCs w:val="24"/>
          <w:lang w:val="ro-RO"/>
        </w:rPr>
        <w:t>câştigului</w:t>
      </w:r>
      <w:r w:rsidRPr="004345C3">
        <w:rPr>
          <w:rFonts w:ascii="Times New Roman" w:eastAsia="Times New Roman" w:hAnsi="Times New Roman" w:cs="Times New Roman"/>
          <w:color w:val="000000" w:themeColor="text1"/>
          <w:spacing w:val="33"/>
          <w:sz w:val="24"/>
          <w:szCs w:val="24"/>
          <w:lang w:val="ro-RO"/>
        </w:rPr>
        <w:t xml:space="preserve"> </w:t>
      </w:r>
      <w:r w:rsidRPr="004345C3">
        <w:rPr>
          <w:rFonts w:ascii="Times New Roman" w:eastAsia="Times New Roman" w:hAnsi="Times New Roman" w:cs="Times New Roman"/>
          <w:color w:val="000000" w:themeColor="text1"/>
          <w:sz w:val="24"/>
          <w:szCs w:val="24"/>
          <w:lang w:val="ro-RO"/>
        </w:rPr>
        <w:t>salarial</w:t>
      </w:r>
      <w:r w:rsidRPr="004345C3">
        <w:rPr>
          <w:rFonts w:ascii="Times New Roman" w:eastAsia="Times New Roman" w:hAnsi="Times New Roman" w:cs="Times New Roman"/>
          <w:color w:val="000000" w:themeColor="text1"/>
          <w:spacing w:val="32"/>
          <w:sz w:val="24"/>
          <w:szCs w:val="24"/>
          <w:lang w:val="ro-RO"/>
        </w:rPr>
        <w:t xml:space="preserve"> </w:t>
      </w:r>
      <w:r w:rsidRPr="004345C3">
        <w:rPr>
          <w:rFonts w:ascii="Times New Roman" w:eastAsia="Times New Roman" w:hAnsi="Times New Roman" w:cs="Times New Roman"/>
          <w:color w:val="000000" w:themeColor="text1"/>
          <w:sz w:val="24"/>
          <w:szCs w:val="24"/>
          <w:lang w:val="ro-RO"/>
        </w:rPr>
        <w:t>mediu</w:t>
      </w:r>
      <w:r w:rsidRPr="004345C3">
        <w:rPr>
          <w:rFonts w:ascii="Times New Roman" w:eastAsia="Times New Roman" w:hAnsi="Times New Roman" w:cs="Times New Roman"/>
          <w:color w:val="000000" w:themeColor="text1"/>
          <w:spacing w:val="32"/>
          <w:sz w:val="24"/>
          <w:szCs w:val="24"/>
          <w:lang w:val="ro-RO"/>
        </w:rPr>
        <w:t xml:space="preserve"> </w:t>
      </w:r>
      <w:r w:rsidRPr="004345C3">
        <w:rPr>
          <w:rFonts w:ascii="Times New Roman" w:eastAsia="Times New Roman" w:hAnsi="Times New Roman" w:cs="Times New Roman"/>
          <w:color w:val="000000" w:themeColor="text1"/>
          <w:sz w:val="24"/>
          <w:szCs w:val="24"/>
          <w:lang w:val="ro-RO"/>
        </w:rPr>
        <w:t>net</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lunar pe total economie, comunicat de Institutul Naţional de Statistică în ultimul Buletin statistic</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anterior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lunii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analizează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cererea,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precum</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anterior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lunii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repartizează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locuinţa.</w:t>
      </w:r>
    </w:p>
    <w:p w:rsidR="004345C3" w:rsidRPr="004345C3" w:rsidRDefault="004345C3" w:rsidP="004345C3">
      <w:pPr>
        <w:widowControl w:val="0"/>
        <w:numPr>
          <w:ilvl w:val="0"/>
          <w:numId w:val="14"/>
        </w:numPr>
        <w:tabs>
          <w:tab w:val="left" w:pos="442"/>
        </w:tabs>
        <w:autoSpaceDE w:val="0"/>
        <w:autoSpaceDN w:val="0"/>
        <w:spacing w:after="0" w:line="240" w:lineRule="auto"/>
        <w:ind w:right="12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La determinarea venitului net lunar pe membru de familie se au în vedere toate veniturile realizate</w:t>
      </w:r>
      <w:r w:rsidR="00940E01">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de persoana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singură/familie.</w:t>
      </w:r>
    </w:p>
    <w:p w:rsidR="004345C3" w:rsidRPr="004345C3" w:rsidRDefault="004345C3" w:rsidP="004345C3">
      <w:pPr>
        <w:widowControl w:val="0"/>
        <w:numPr>
          <w:ilvl w:val="0"/>
          <w:numId w:val="14"/>
        </w:numPr>
        <w:tabs>
          <w:tab w:val="left" w:pos="381"/>
        </w:tabs>
        <w:autoSpaceDE w:val="0"/>
        <w:autoSpaceDN w:val="0"/>
        <w:spacing w:after="0" w:line="240"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Venitul</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net</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lunar</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pe</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persoană</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stabileşte</w:t>
      </w:r>
      <w:r w:rsidRPr="004345C3">
        <w:rPr>
          <w:rFonts w:ascii="Times New Roman" w:eastAsia="Times New Roman" w:hAnsi="Times New Roman" w:cs="Times New Roman"/>
          <w:color w:val="000000" w:themeColor="text1"/>
          <w:spacing w:val="12"/>
          <w:sz w:val="24"/>
          <w:szCs w:val="24"/>
          <w:lang w:val="ro-RO"/>
        </w:rPr>
        <w:t xml:space="preserve"> </w:t>
      </w:r>
      <w:r w:rsidRPr="004345C3">
        <w:rPr>
          <w:rFonts w:ascii="Times New Roman" w:eastAsia="Times New Roman" w:hAnsi="Times New Roman" w:cs="Times New Roman"/>
          <w:color w:val="000000" w:themeColor="text1"/>
          <w:sz w:val="24"/>
          <w:szCs w:val="24"/>
          <w:lang w:val="ro-RO"/>
        </w:rPr>
        <w:t>pe</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baza</w:t>
      </w:r>
      <w:r w:rsidRPr="004345C3">
        <w:rPr>
          <w:rFonts w:ascii="Times New Roman" w:eastAsia="Times New Roman" w:hAnsi="Times New Roman" w:cs="Times New Roman"/>
          <w:color w:val="000000" w:themeColor="text1"/>
          <w:spacing w:val="11"/>
          <w:sz w:val="24"/>
          <w:szCs w:val="24"/>
          <w:lang w:val="ro-RO"/>
        </w:rPr>
        <w:t xml:space="preserve"> </w:t>
      </w:r>
      <w:r w:rsidRPr="004345C3">
        <w:rPr>
          <w:rFonts w:ascii="Times New Roman" w:eastAsia="Times New Roman" w:hAnsi="Times New Roman" w:cs="Times New Roman"/>
          <w:color w:val="000000" w:themeColor="text1"/>
          <w:sz w:val="24"/>
          <w:szCs w:val="24"/>
          <w:lang w:val="ro-RO"/>
        </w:rPr>
        <w:t>declaraţiei</w:t>
      </w:r>
      <w:r w:rsidRPr="004345C3">
        <w:rPr>
          <w:rFonts w:ascii="Times New Roman" w:eastAsia="Times New Roman" w:hAnsi="Times New Roman" w:cs="Times New Roman"/>
          <w:color w:val="000000" w:themeColor="text1"/>
          <w:spacing w:val="1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venituri</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10"/>
          <w:sz w:val="24"/>
          <w:szCs w:val="24"/>
          <w:lang w:val="ro-RO"/>
        </w:rPr>
        <w:t xml:space="preserve"> </w:t>
      </w:r>
      <w:r w:rsidRPr="004345C3">
        <w:rPr>
          <w:rFonts w:ascii="Times New Roman" w:eastAsia="Times New Roman" w:hAnsi="Times New Roman" w:cs="Times New Roman"/>
          <w:color w:val="000000" w:themeColor="text1"/>
          <w:sz w:val="24"/>
          <w:szCs w:val="24"/>
          <w:lang w:val="ro-RO"/>
        </w:rPr>
        <w:t>actelor</w:t>
      </w:r>
      <w:r w:rsidRPr="004345C3">
        <w:rPr>
          <w:rFonts w:ascii="Times New Roman" w:eastAsia="Times New Roman" w:hAnsi="Times New Roman" w:cs="Times New Roman"/>
          <w:color w:val="000000" w:themeColor="text1"/>
          <w:spacing w:val="13"/>
          <w:sz w:val="24"/>
          <w:szCs w:val="24"/>
          <w:lang w:val="ro-RO"/>
        </w:rPr>
        <w:t xml:space="preserve"> </w:t>
      </w:r>
      <w:r w:rsidRPr="004345C3">
        <w:rPr>
          <w:rFonts w:ascii="Times New Roman" w:eastAsia="Times New Roman" w:hAnsi="Times New Roman" w:cs="Times New Roman"/>
          <w:color w:val="000000" w:themeColor="text1"/>
          <w:sz w:val="24"/>
          <w:szCs w:val="24"/>
          <w:lang w:val="ro-RO"/>
        </w:rPr>
        <w:t>doveditoare,</w:t>
      </w:r>
      <w:r w:rsidRPr="004345C3">
        <w:rPr>
          <w:rFonts w:ascii="Times New Roman" w:eastAsia="Times New Roman" w:hAnsi="Times New Roman" w:cs="Times New Roman"/>
          <w:color w:val="000000" w:themeColor="text1"/>
          <w:spacing w:val="-57"/>
          <w:sz w:val="24"/>
          <w:szCs w:val="24"/>
          <w:lang w:val="ro-RO"/>
        </w:rPr>
        <w:t xml:space="preserve"> </w:t>
      </w:r>
      <w:r w:rsidR="00940E01">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potrivit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legii.</w:t>
      </w:r>
    </w:p>
    <w:p w:rsidR="004345C3" w:rsidRPr="004345C3" w:rsidRDefault="004345C3" w:rsidP="004345C3">
      <w:pPr>
        <w:widowControl w:val="0"/>
        <w:autoSpaceDE w:val="0"/>
        <w:autoSpaceDN w:val="0"/>
        <w:spacing w:after="0" w:line="240" w:lineRule="auto"/>
        <w:ind w:right="1727"/>
        <w:jc w:val="both"/>
        <w:rPr>
          <w:rFonts w:ascii="Times New Roman" w:eastAsia="Times New Roman" w:hAnsi="Times New Roman" w:cs="Times New Roman"/>
          <w:color w:val="000000" w:themeColor="text1"/>
          <w:spacing w:val="-57"/>
          <w:sz w:val="24"/>
          <w:szCs w:val="24"/>
          <w:lang w:val="ro-RO"/>
        </w:rPr>
      </w:pPr>
      <w:r w:rsidRPr="004345C3">
        <w:rPr>
          <w:rFonts w:ascii="Times New Roman" w:eastAsia="Times New Roman" w:hAnsi="Times New Roman" w:cs="Times New Roman"/>
          <w:b/>
          <w:color w:val="000000" w:themeColor="text1"/>
          <w:sz w:val="24"/>
          <w:szCs w:val="24"/>
          <w:lang w:val="ro-RO"/>
        </w:rPr>
        <w:t xml:space="preserve">Art. 10 </w:t>
      </w:r>
      <w:r w:rsidRPr="004345C3">
        <w:rPr>
          <w:rFonts w:ascii="Times New Roman" w:eastAsia="Times New Roman" w:hAnsi="Times New Roman" w:cs="Times New Roman"/>
          <w:color w:val="000000" w:themeColor="text1"/>
          <w:sz w:val="24"/>
          <w:szCs w:val="24"/>
          <w:lang w:val="ro-RO"/>
        </w:rPr>
        <w:t>Actele necesare analizării cererii precum şi</w:t>
      </w:r>
      <w:r w:rsidR="00940E01">
        <w:rPr>
          <w:rFonts w:ascii="Times New Roman" w:eastAsia="Times New Roman" w:hAnsi="Times New Roman" w:cs="Times New Roman"/>
          <w:color w:val="000000" w:themeColor="text1"/>
          <w:sz w:val="24"/>
          <w:szCs w:val="24"/>
          <w:lang w:val="ro-RO"/>
        </w:rPr>
        <w:t xml:space="preserve"> repartizării locuinţei sociale </w:t>
      </w:r>
      <w:r w:rsidRPr="004345C3">
        <w:rPr>
          <w:rFonts w:ascii="Times New Roman" w:eastAsia="Times New Roman" w:hAnsi="Times New Roman" w:cs="Times New Roman"/>
          <w:color w:val="000000" w:themeColor="text1"/>
          <w:sz w:val="24"/>
          <w:szCs w:val="24"/>
          <w:lang w:val="ro-RO"/>
        </w:rPr>
        <w:t>sunt:</w:t>
      </w:r>
      <w:r w:rsidRPr="004345C3">
        <w:rPr>
          <w:rFonts w:ascii="Times New Roman" w:eastAsia="Times New Roman" w:hAnsi="Times New Roman" w:cs="Times New Roman"/>
          <w:color w:val="000000" w:themeColor="text1"/>
          <w:spacing w:val="-57"/>
          <w:sz w:val="24"/>
          <w:szCs w:val="24"/>
          <w:lang w:val="ro-RO"/>
        </w:rPr>
        <w:t xml:space="preserve"> </w:t>
      </w:r>
    </w:p>
    <w:p w:rsidR="004345C3" w:rsidRPr="00CB74AE" w:rsidRDefault="004345C3" w:rsidP="004345C3">
      <w:pPr>
        <w:widowControl w:val="0"/>
        <w:autoSpaceDE w:val="0"/>
        <w:autoSpaceDN w:val="0"/>
        <w:spacing w:after="0" w:line="240" w:lineRule="auto"/>
        <w:ind w:right="1727"/>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(1)Actele obligatorii:</w:t>
      </w:r>
    </w:p>
    <w:p w:rsidR="00CB74AE" w:rsidRPr="00F72EC3" w:rsidRDefault="004345C3" w:rsidP="00F72EC3">
      <w:pPr>
        <w:widowControl w:val="0"/>
        <w:numPr>
          <w:ilvl w:val="1"/>
          <w:numId w:val="14"/>
        </w:numPr>
        <w:tabs>
          <w:tab w:val="left" w:pos="76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cerere</w:t>
      </w:r>
      <w:r w:rsidRPr="00CB74AE">
        <w:rPr>
          <w:rFonts w:ascii="Times New Roman" w:eastAsia="Times New Roman" w:hAnsi="Times New Roman" w:cs="Times New Roman"/>
          <w:color w:val="000000" w:themeColor="text1"/>
          <w:spacing w:val="-2"/>
          <w:sz w:val="24"/>
          <w:szCs w:val="24"/>
          <w:lang w:val="ro-RO"/>
        </w:rPr>
        <w:t xml:space="preserve"> </w:t>
      </w:r>
      <w:r w:rsidR="00F72EC3">
        <w:rPr>
          <w:rFonts w:ascii="Times New Roman" w:eastAsia="Times New Roman" w:hAnsi="Times New Roman" w:cs="Times New Roman"/>
          <w:color w:val="000000" w:themeColor="text1"/>
          <w:sz w:val="24"/>
          <w:szCs w:val="24"/>
          <w:lang w:val="ro-RO"/>
        </w:rPr>
        <w:t xml:space="preserve">tip, </w:t>
      </w:r>
      <w:r w:rsidR="00CB74AE" w:rsidRPr="00F72EC3">
        <w:rPr>
          <w:rFonts w:ascii="Times New Roman" w:eastAsia="Times New Roman" w:hAnsi="Times New Roman" w:cs="Times New Roman"/>
          <w:color w:val="000000" w:themeColor="text1"/>
          <w:sz w:val="24"/>
          <w:szCs w:val="24"/>
          <w:lang w:val="ro-RO"/>
        </w:rPr>
        <w:t>număr telefon de contact/adresa de mail;</w:t>
      </w:r>
    </w:p>
    <w:p w:rsidR="00CB74AE" w:rsidRPr="00CB74AE" w:rsidRDefault="00CB74AE" w:rsidP="00CB74AE">
      <w:pPr>
        <w:widowControl w:val="0"/>
        <w:numPr>
          <w:ilvl w:val="1"/>
          <w:numId w:val="14"/>
        </w:numPr>
        <w:tabs>
          <w:tab w:val="left" w:pos="76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copie – B.I. sau C.I. cu domiciliul sau reședința în Orașul Șomcuta Mare (pentru toți membrii care vor figura în dosarul de locuință socială;</w:t>
      </w:r>
    </w:p>
    <w:p w:rsidR="00CB74AE" w:rsidRPr="00CB74AE" w:rsidRDefault="00CB74AE" w:rsidP="00CB74AE">
      <w:pPr>
        <w:widowControl w:val="0"/>
        <w:numPr>
          <w:ilvl w:val="1"/>
          <w:numId w:val="14"/>
        </w:numPr>
        <w:tabs>
          <w:tab w:val="left" w:pos="76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copie – certificate de naștere ale copiilor minori (dacă este cazul);</w:t>
      </w:r>
    </w:p>
    <w:p w:rsidR="00CB74AE" w:rsidRDefault="00CB74AE" w:rsidP="00CB74AE">
      <w:pPr>
        <w:widowControl w:val="0"/>
        <w:numPr>
          <w:ilvl w:val="1"/>
          <w:numId w:val="14"/>
        </w:numPr>
        <w:tabs>
          <w:tab w:val="left" w:pos="76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copie – certificat de căsătorie ( dacă este cazul);</w:t>
      </w:r>
    </w:p>
    <w:p w:rsidR="009F4149" w:rsidRPr="00CB74AE" w:rsidRDefault="009F4149" w:rsidP="00CB74AE">
      <w:pPr>
        <w:widowControl w:val="0"/>
        <w:numPr>
          <w:ilvl w:val="1"/>
          <w:numId w:val="14"/>
        </w:numPr>
        <w:tabs>
          <w:tab w:val="left" w:pos="764"/>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declarație tip privind veniturile;</w:t>
      </w:r>
    </w:p>
    <w:p w:rsidR="00CB74AE" w:rsidRDefault="00CB74AE" w:rsidP="00CB74AE">
      <w:pPr>
        <w:pStyle w:val="ListParagraph"/>
        <w:numPr>
          <w:ilvl w:val="1"/>
          <w:numId w:val="14"/>
        </w:numPr>
        <w:rPr>
          <w:color w:val="000000" w:themeColor="text1"/>
          <w:sz w:val="24"/>
          <w:szCs w:val="24"/>
        </w:rPr>
      </w:pPr>
      <w:r w:rsidRPr="00CB74AE">
        <w:rPr>
          <w:color w:val="000000" w:themeColor="text1"/>
          <w:sz w:val="24"/>
          <w:szCs w:val="24"/>
        </w:rPr>
        <w:t xml:space="preserve">adeverință de salariu cu veniturile nete (defalcate) realizate în ultimele 12 luni sau după caz : taloane de pensie/ adeverințe ajutor social/ </w:t>
      </w:r>
      <w:r>
        <w:rPr>
          <w:color w:val="000000" w:themeColor="text1"/>
          <w:sz w:val="24"/>
          <w:szCs w:val="24"/>
        </w:rPr>
        <w:t xml:space="preserve">indemnizație/ </w:t>
      </w:r>
      <w:r w:rsidRPr="00CB74AE">
        <w:rPr>
          <w:color w:val="000000" w:themeColor="text1"/>
          <w:sz w:val="24"/>
          <w:szCs w:val="24"/>
        </w:rPr>
        <w:t>adeverință de venit eliberată de ANAF din care să rezulte că nu există venituri/ orice alte acte care dovedesc existența unui venit.</w:t>
      </w:r>
    </w:p>
    <w:p w:rsidR="00CB74AE" w:rsidRPr="00CB74AE" w:rsidRDefault="00CB74AE" w:rsidP="00CB74AE">
      <w:pPr>
        <w:pStyle w:val="ListParagraph"/>
        <w:numPr>
          <w:ilvl w:val="1"/>
          <w:numId w:val="14"/>
        </w:numPr>
        <w:rPr>
          <w:color w:val="000000" w:themeColor="text1"/>
          <w:sz w:val="24"/>
          <w:szCs w:val="24"/>
        </w:rPr>
      </w:pPr>
      <w:r w:rsidRPr="00CB74AE">
        <w:rPr>
          <w:color w:val="000000" w:themeColor="text1"/>
          <w:sz w:val="24"/>
          <w:szCs w:val="24"/>
        </w:rPr>
        <w:t>certificat de atestare fiscală pentru persoane fizice privind impozitele și taxele locale;</w:t>
      </w:r>
    </w:p>
    <w:p w:rsidR="004345C3" w:rsidRPr="001247EE" w:rsidRDefault="004345C3" w:rsidP="004345C3">
      <w:pPr>
        <w:widowControl w:val="0"/>
        <w:numPr>
          <w:ilvl w:val="1"/>
          <w:numId w:val="14"/>
        </w:numPr>
        <w:tabs>
          <w:tab w:val="left" w:pos="780"/>
        </w:tabs>
        <w:autoSpaceDE w:val="0"/>
        <w:autoSpaceDN w:val="0"/>
        <w:spacing w:after="0" w:line="240" w:lineRule="auto"/>
        <w:ind w:left="779"/>
        <w:jc w:val="both"/>
        <w:rPr>
          <w:rFonts w:ascii="Times New Roman" w:eastAsia="Times New Roman" w:hAnsi="Times New Roman" w:cs="Times New Roman"/>
          <w:color w:val="000000" w:themeColor="text1"/>
          <w:sz w:val="24"/>
          <w:szCs w:val="24"/>
          <w:lang w:val="ro-RO"/>
        </w:rPr>
      </w:pPr>
      <w:r w:rsidRPr="001247EE">
        <w:rPr>
          <w:rFonts w:ascii="Times New Roman" w:eastAsia="Times New Roman" w:hAnsi="Times New Roman" w:cs="Times New Roman"/>
          <w:color w:val="000000" w:themeColor="text1"/>
          <w:sz w:val="24"/>
          <w:szCs w:val="24"/>
          <w:lang w:val="ro-RO"/>
        </w:rPr>
        <w:t>declaraţie tip</w:t>
      </w:r>
      <w:r w:rsidRPr="001247EE">
        <w:rPr>
          <w:rFonts w:ascii="Times New Roman" w:eastAsia="Times New Roman" w:hAnsi="Times New Roman" w:cs="Times New Roman"/>
          <w:color w:val="000000" w:themeColor="text1"/>
          <w:spacing w:val="-2"/>
          <w:sz w:val="24"/>
          <w:szCs w:val="24"/>
          <w:lang w:val="ro-RO"/>
        </w:rPr>
        <w:t xml:space="preserve"> </w:t>
      </w:r>
      <w:r w:rsidRPr="001247EE">
        <w:rPr>
          <w:rFonts w:ascii="Times New Roman" w:eastAsia="Times New Roman" w:hAnsi="Times New Roman" w:cs="Times New Roman"/>
          <w:color w:val="000000" w:themeColor="text1"/>
          <w:sz w:val="24"/>
          <w:szCs w:val="24"/>
          <w:lang w:val="ro-RO"/>
        </w:rPr>
        <w:t>pe</w:t>
      </w:r>
      <w:r w:rsidRPr="001247EE">
        <w:rPr>
          <w:rFonts w:ascii="Times New Roman" w:eastAsia="Times New Roman" w:hAnsi="Times New Roman" w:cs="Times New Roman"/>
          <w:color w:val="000000" w:themeColor="text1"/>
          <w:spacing w:val="-3"/>
          <w:sz w:val="24"/>
          <w:szCs w:val="24"/>
          <w:lang w:val="ro-RO"/>
        </w:rPr>
        <w:t xml:space="preserve"> </w:t>
      </w:r>
      <w:r w:rsidRPr="001247EE">
        <w:rPr>
          <w:rFonts w:ascii="Times New Roman" w:eastAsia="Times New Roman" w:hAnsi="Times New Roman" w:cs="Times New Roman"/>
          <w:color w:val="000000" w:themeColor="text1"/>
          <w:sz w:val="24"/>
          <w:szCs w:val="24"/>
          <w:lang w:val="ro-RO"/>
        </w:rPr>
        <w:t>proprie</w:t>
      </w:r>
      <w:r w:rsidRPr="001247EE">
        <w:rPr>
          <w:rFonts w:ascii="Times New Roman" w:eastAsia="Times New Roman" w:hAnsi="Times New Roman" w:cs="Times New Roman"/>
          <w:color w:val="000000" w:themeColor="text1"/>
          <w:spacing w:val="-1"/>
          <w:sz w:val="24"/>
          <w:szCs w:val="24"/>
          <w:lang w:val="ro-RO"/>
        </w:rPr>
        <w:t xml:space="preserve"> </w:t>
      </w:r>
      <w:r w:rsidRPr="001247EE">
        <w:rPr>
          <w:rFonts w:ascii="Times New Roman" w:eastAsia="Times New Roman" w:hAnsi="Times New Roman" w:cs="Times New Roman"/>
          <w:color w:val="000000" w:themeColor="text1"/>
          <w:sz w:val="24"/>
          <w:szCs w:val="24"/>
          <w:lang w:val="ro-RO"/>
        </w:rPr>
        <w:t>răspundere</w:t>
      </w:r>
      <w:r w:rsidRPr="001247EE">
        <w:rPr>
          <w:rFonts w:ascii="Times New Roman" w:eastAsia="Times New Roman" w:hAnsi="Times New Roman" w:cs="Times New Roman"/>
          <w:color w:val="000000" w:themeColor="text1"/>
          <w:spacing w:val="-3"/>
          <w:sz w:val="24"/>
          <w:szCs w:val="24"/>
          <w:lang w:val="ro-RO"/>
        </w:rPr>
        <w:t xml:space="preserve"> </w:t>
      </w:r>
      <w:r w:rsidRPr="001247EE">
        <w:rPr>
          <w:rFonts w:ascii="Times New Roman" w:eastAsia="Times New Roman" w:hAnsi="Times New Roman" w:cs="Times New Roman"/>
          <w:color w:val="000000" w:themeColor="text1"/>
          <w:sz w:val="24"/>
          <w:szCs w:val="24"/>
          <w:lang w:val="ro-RO"/>
        </w:rPr>
        <w:t>privind</w:t>
      </w:r>
      <w:r w:rsidRPr="001247EE">
        <w:rPr>
          <w:rFonts w:ascii="Times New Roman" w:eastAsia="Times New Roman" w:hAnsi="Times New Roman" w:cs="Times New Roman"/>
          <w:color w:val="000000" w:themeColor="text1"/>
          <w:spacing w:val="-1"/>
          <w:sz w:val="24"/>
          <w:szCs w:val="24"/>
          <w:lang w:val="ro-RO"/>
        </w:rPr>
        <w:t xml:space="preserve"> </w:t>
      </w:r>
      <w:r w:rsidRPr="001247EE">
        <w:rPr>
          <w:rFonts w:ascii="Times New Roman" w:eastAsia="Times New Roman" w:hAnsi="Times New Roman" w:cs="Times New Roman"/>
          <w:color w:val="000000" w:themeColor="text1"/>
          <w:sz w:val="24"/>
          <w:szCs w:val="24"/>
          <w:lang w:val="ro-RO"/>
        </w:rPr>
        <w:t>condiţiile</w:t>
      </w:r>
      <w:r w:rsidRPr="001247EE">
        <w:rPr>
          <w:rFonts w:ascii="Times New Roman" w:eastAsia="Times New Roman" w:hAnsi="Times New Roman" w:cs="Times New Roman"/>
          <w:color w:val="000000" w:themeColor="text1"/>
          <w:spacing w:val="-1"/>
          <w:sz w:val="24"/>
          <w:szCs w:val="24"/>
          <w:lang w:val="ro-RO"/>
        </w:rPr>
        <w:t xml:space="preserve"> </w:t>
      </w:r>
      <w:r w:rsidRPr="001247EE">
        <w:rPr>
          <w:rFonts w:ascii="Times New Roman" w:eastAsia="Times New Roman" w:hAnsi="Times New Roman" w:cs="Times New Roman"/>
          <w:color w:val="000000" w:themeColor="text1"/>
          <w:sz w:val="24"/>
          <w:szCs w:val="24"/>
          <w:lang w:val="ro-RO"/>
        </w:rPr>
        <w:t>de</w:t>
      </w:r>
      <w:r w:rsidRPr="001247EE">
        <w:rPr>
          <w:rFonts w:ascii="Times New Roman" w:eastAsia="Times New Roman" w:hAnsi="Times New Roman" w:cs="Times New Roman"/>
          <w:color w:val="000000" w:themeColor="text1"/>
          <w:spacing w:val="-2"/>
          <w:sz w:val="24"/>
          <w:szCs w:val="24"/>
          <w:lang w:val="ro-RO"/>
        </w:rPr>
        <w:t xml:space="preserve"> </w:t>
      </w:r>
      <w:r w:rsidRPr="001247EE">
        <w:rPr>
          <w:rFonts w:ascii="Times New Roman" w:eastAsia="Times New Roman" w:hAnsi="Times New Roman" w:cs="Times New Roman"/>
          <w:color w:val="000000" w:themeColor="text1"/>
          <w:sz w:val="24"/>
          <w:szCs w:val="24"/>
          <w:lang w:val="ro-RO"/>
        </w:rPr>
        <w:t>locuit;</w:t>
      </w:r>
    </w:p>
    <w:p w:rsidR="00E76588" w:rsidRPr="00CB74AE" w:rsidRDefault="00E76588" w:rsidP="00160015">
      <w:pPr>
        <w:pStyle w:val="ListParagraph"/>
        <w:numPr>
          <w:ilvl w:val="1"/>
          <w:numId w:val="14"/>
        </w:numPr>
        <w:rPr>
          <w:color w:val="000000" w:themeColor="text1"/>
          <w:sz w:val="24"/>
          <w:szCs w:val="24"/>
        </w:rPr>
      </w:pPr>
      <w:r w:rsidRPr="00CB74AE">
        <w:rPr>
          <w:color w:val="000000" w:themeColor="text1"/>
          <w:sz w:val="24"/>
          <w:szCs w:val="24"/>
        </w:rPr>
        <w:t xml:space="preserve">declarație </w:t>
      </w:r>
      <w:r w:rsidR="00CB5B3F">
        <w:rPr>
          <w:color w:val="000000" w:themeColor="text1"/>
          <w:sz w:val="24"/>
          <w:szCs w:val="24"/>
        </w:rPr>
        <w:t>tip</w:t>
      </w:r>
      <w:r w:rsidRPr="00CB74AE">
        <w:rPr>
          <w:color w:val="000000" w:themeColor="text1"/>
          <w:sz w:val="24"/>
          <w:szCs w:val="24"/>
        </w:rPr>
        <w:t xml:space="preserve"> din care să rezulte că</w:t>
      </w:r>
      <w:r w:rsidR="00160015" w:rsidRPr="00CB74AE">
        <w:rPr>
          <w:color w:val="000000" w:themeColor="text1"/>
          <w:sz w:val="24"/>
          <w:szCs w:val="24"/>
        </w:rPr>
        <w:t>:</w:t>
      </w:r>
      <w:r w:rsidRPr="00CB74AE">
        <w:rPr>
          <w:color w:val="000000" w:themeColor="text1"/>
          <w:sz w:val="24"/>
          <w:szCs w:val="24"/>
        </w:rPr>
        <w:t xml:space="preserve"> nu a</w:t>
      </w:r>
      <w:r w:rsidR="00E93511" w:rsidRPr="00CB74AE">
        <w:rPr>
          <w:color w:val="000000" w:themeColor="text1"/>
          <w:sz w:val="24"/>
          <w:szCs w:val="24"/>
        </w:rPr>
        <w:t>m</w:t>
      </w:r>
      <w:r w:rsidRPr="00CB74AE">
        <w:rPr>
          <w:color w:val="000000" w:themeColor="text1"/>
          <w:sz w:val="24"/>
          <w:szCs w:val="24"/>
        </w:rPr>
        <w:t xml:space="preserve"> deținut, </w:t>
      </w:r>
      <w:r w:rsidR="00E93511" w:rsidRPr="00CB74AE">
        <w:rPr>
          <w:color w:val="000000" w:themeColor="text1"/>
          <w:sz w:val="24"/>
          <w:szCs w:val="24"/>
        </w:rPr>
        <w:t>nu dețin</w:t>
      </w:r>
      <w:r w:rsidRPr="00CB74AE">
        <w:rPr>
          <w:color w:val="000000" w:themeColor="text1"/>
          <w:sz w:val="24"/>
          <w:szCs w:val="24"/>
        </w:rPr>
        <w:t xml:space="preserve"> și nu a</w:t>
      </w:r>
      <w:r w:rsidR="00E93511" w:rsidRPr="00CB74AE">
        <w:rPr>
          <w:color w:val="000000" w:themeColor="text1"/>
          <w:sz w:val="24"/>
          <w:szCs w:val="24"/>
        </w:rPr>
        <w:t>m</w:t>
      </w:r>
      <w:r w:rsidRPr="00CB74AE">
        <w:rPr>
          <w:color w:val="000000" w:themeColor="text1"/>
        </w:rPr>
        <w:t xml:space="preserve"> </w:t>
      </w:r>
      <w:r w:rsidRPr="00CB74AE">
        <w:rPr>
          <w:color w:val="000000" w:themeColor="text1"/>
          <w:sz w:val="24"/>
          <w:szCs w:val="24"/>
        </w:rPr>
        <w:t>înstrăinat o locuinţă proprietate/coproprietate după data de 01.01.1990</w:t>
      </w:r>
      <w:r w:rsidR="00E93511" w:rsidRPr="00CB74AE">
        <w:rPr>
          <w:color w:val="000000" w:themeColor="text1"/>
          <w:sz w:val="24"/>
          <w:szCs w:val="24"/>
        </w:rPr>
        <w:t>, nu deţin terenuri care depăşesc 1000 mp în zona urbană şi 2000 mp în zona rurală, nu am beneficiat de sprijinul statului în credite şi execuţie pentru realizarea unei locuinţe, nu deţin în calitate de chiriaş o altă locuinţă din fondul locativ de stat, nu am refuzat o repartiţie de locuinţă din fondul locativ de stat, nu am fost evacuat dintr-o locuinţă din fondul locativ de stat, din motive imputabile                           mie, nu obţin alte ve</w:t>
      </w:r>
      <w:r w:rsidR="00160015" w:rsidRPr="00CB74AE">
        <w:rPr>
          <w:color w:val="000000" w:themeColor="text1"/>
          <w:sz w:val="24"/>
          <w:szCs w:val="24"/>
        </w:rPr>
        <w:t>nituri în afara celor declarate, nu deţin în proprietate/folosinţă:</w:t>
      </w:r>
      <w:r w:rsidR="00160015" w:rsidRPr="00CB74AE">
        <w:rPr>
          <w:color w:val="000000" w:themeColor="text1"/>
        </w:rPr>
        <w:t xml:space="preserve"> </w:t>
      </w:r>
      <w:r w:rsidR="00160015" w:rsidRPr="00CB74AE">
        <w:rPr>
          <w:color w:val="000000" w:themeColor="text1"/>
          <w:sz w:val="24"/>
          <w:szCs w:val="24"/>
        </w:rPr>
        <w:t>autoturism şi/sau motocicletă cu o vechime mai mică de 10 ani, două sau mai multe autoturisme şi/sau motociclete cu o vechime mai mare de 10 ani, autovehicule: autoutilitare, autocamioane de orice fel cu sau fără remorci, rulote, autobuze, microbuze, utilaje agricole: tractor, combină autopropulsată.</w:t>
      </w:r>
    </w:p>
    <w:p w:rsidR="004345C3" w:rsidRPr="00CB74AE" w:rsidRDefault="004345C3" w:rsidP="004345C3">
      <w:pPr>
        <w:widowControl w:val="0"/>
        <w:tabs>
          <w:tab w:val="left" w:pos="948"/>
        </w:tabs>
        <w:autoSpaceDE w:val="0"/>
        <w:autoSpaceDN w:val="0"/>
        <w:spacing w:after="0" w:line="240" w:lineRule="auto"/>
        <w:ind w:right="419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(2)Alte acte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necesare,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după</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caz:</w:t>
      </w: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sentinţa judecătorească definitivă de evacuare din imobilul revendicat în conformitate cu Legea nr.</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112/1995,</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cu</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modificările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şi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completările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ulterioare,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şi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Legea</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nr. 10/2001,</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cu</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modificările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şi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completările</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ulterioare</w:t>
      </w:r>
      <w:r w:rsidRPr="00CB74AE">
        <w:rPr>
          <w:rFonts w:ascii="Times New Roman" w:eastAsia="Times New Roman" w:hAnsi="Times New Roman" w:cs="Times New Roman"/>
          <w:color w:val="000000" w:themeColor="text1"/>
          <w:spacing w:val="3"/>
          <w:sz w:val="24"/>
          <w:szCs w:val="24"/>
          <w:lang w:val="ro-RO"/>
        </w:rPr>
        <w:t xml:space="preserve"> </w:t>
      </w:r>
      <w:r w:rsidR="00CB74AE" w:rsidRP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z w:val="24"/>
          <w:szCs w:val="24"/>
          <w:lang w:val="ro-RO"/>
        </w:rPr>
        <w:t>copie);</w:t>
      </w: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certificat</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de</w:t>
      </w:r>
      <w:r w:rsidRPr="00CB74AE">
        <w:rPr>
          <w:rFonts w:ascii="Times New Roman" w:eastAsia="Times New Roman" w:hAnsi="Times New Roman" w:cs="Times New Roman"/>
          <w:color w:val="000000" w:themeColor="text1"/>
          <w:spacing w:val="-4"/>
          <w:sz w:val="24"/>
          <w:szCs w:val="24"/>
          <w:lang w:val="ro-RO"/>
        </w:rPr>
        <w:t xml:space="preserve"> </w:t>
      </w:r>
      <w:r w:rsidRPr="00CB74AE">
        <w:rPr>
          <w:rFonts w:ascii="Times New Roman" w:eastAsia="Times New Roman" w:hAnsi="Times New Roman" w:cs="Times New Roman"/>
          <w:color w:val="000000" w:themeColor="text1"/>
          <w:sz w:val="24"/>
          <w:szCs w:val="24"/>
          <w:lang w:val="ro-RO"/>
        </w:rPr>
        <w:t>căsătorie</w:t>
      </w:r>
      <w:r w:rsidRPr="00CB74AE">
        <w:rPr>
          <w:rFonts w:ascii="Times New Roman" w:eastAsia="Times New Roman" w:hAnsi="Times New Roman" w:cs="Times New Roman"/>
          <w:color w:val="000000" w:themeColor="text1"/>
          <w:spacing w:val="-2"/>
          <w:sz w:val="24"/>
          <w:szCs w:val="24"/>
          <w:lang w:val="ro-RO"/>
        </w:rPr>
        <w:t xml:space="preserve"> </w:t>
      </w:r>
      <w:r w:rsidR="00CB74AE" w:rsidRP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z w:val="24"/>
          <w:szCs w:val="24"/>
          <w:lang w:val="ro-RO"/>
        </w:rPr>
        <w:t>copie);</w:t>
      </w: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sentinţă</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de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divorţ</w:t>
      </w:r>
      <w:r w:rsidRPr="00CB74AE">
        <w:rPr>
          <w:rFonts w:ascii="Times New Roman" w:eastAsia="Times New Roman" w:hAnsi="Times New Roman" w:cs="Times New Roman"/>
          <w:color w:val="000000" w:themeColor="text1"/>
          <w:spacing w:val="-3"/>
          <w:sz w:val="24"/>
          <w:szCs w:val="24"/>
          <w:lang w:val="ro-RO"/>
        </w:rPr>
        <w:t xml:space="preserve"> </w:t>
      </w:r>
      <w:r w:rsidR="00CB74AE" w:rsidRP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z w:val="24"/>
          <w:szCs w:val="24"/>
          <w:lang w:val="ro-RO"/>
        </w:rPr>
        <w:t>copie);</w:t>
      </w:r>
    </w:p>
    <w:p w:rsidR="004345C3"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certificat de</w:t>
      </w:r>
      <w:r w:rsidRPr="00CB74AE">
        <w:rPr>
          <w:rFonts w:ascii="Times New Roman" w:eastAsia="Times New Roman" w:hAnsi="Times New Roman" w:cs="Times New Roman"/>
          <w:color w:val="000000" w:themeColor="text1"/>
          <w:spacing w:val="-3"/>
          <w:sz w:val="24"/>
          <w:szCs w:val="24"/>
          <w:lang w:val="ro-RO"/>
        </w:rPr>
        <w:t xml:space="preserve"> </w:t>
      </w:r>
      <w:r w:rsidRPr="00CB74AE">
        <w:rPr>
          <w:rFonts w:ascii="Times New Roman" w:eastAsia="Times New Roman" w:hAnsi="Times New Roman" w:cs="Times New Roman"/>
          <w:color w:val="000000" w:themeColor="text1"/>
          <w:sz w:val="24"/>
          <w:szCs w:val="24"/>
          <w:lang w:val="ro-RO"/>
        </w:rPr>
        <w:t>deces</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pentru</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soţ/</w:t>
      </w:r>
      <w:r w:rsidRPr="00CB74AE">
        <w:rPr>
          <w:rFonts w:ascii="Times New Roman" w:eastAsia="Times New Roman" w:hAnsi="Times New Roman" w:cs="Times New Roman"/>
          <w:color w:val="000000" w:themeColor="text1"/>
          <w:spacing w:val="-3"/>
          <w:sz w:val="24"/>
          <w:szCs w:val="24"/>
          <w:lang w:val="ro-RO"/>
        </w:rPr>
        <w:t xml:space="preserve"> </w:t>
      </w:r>
      <w:r w:rsidRPr="00CB74AE">
        <w:rPr>
          <w:rFonts w:ascii="Times New Roman" w:eastAsia="Times New Roman" w:hAnsi="Times New Roman" w:cs="Times New Roman"/>
          <w:color w:val="000000" w:themeColor="text1"/>
          <w:sz w:val="24"/>
          <w:szCs w:val="24"/>
          <w:lang w:val="ro-RO"/>
        </w:rPr>
        <w:t>soţie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(xerocopie);</w:t>
      </w:r>
    </w:p>
    <w:p w:rsidR="00D94932" w:rsidRPr="00CB74AE" w:rsidRDefault="00D94932" w:rsidP="00D94932">
      <w:pPr>
        <w:widowControl w:val="0"/>
        <w:tabs>
          <w:tab w:val="left" w:pos="254"/>
        </w:tabs>
        <w:autoSpaceDE w:val="0"/>
        <w:autoSpaceDN w:val="0"/>
        <w:spacing w:after="0" w:line="240" w:lineRule="auto"/>
        <w:ind w:left="720" w:right="118"/>
        <w:jc w:val="both"/>
        <w:rPr>
          <w:rFonts w:ascii="Times New Roman" w:eastAsia="Times New Roman" w:hAnsi="Times New Roman" w:cs="Times New Roman"/>
          <w:color w:val="000000" w:themeColor="text1"/>
          <w:sz w:val="24"/>
          <w:szCs w:val="24"/>
          <w:lang w:val="ro-RO"/>
        </w:rPr>
      </w:pP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lastRenderedPageBreak/>
        <w:t>adeverinţă din</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centrul</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de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plasament</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pt.</w:t>
      </w:r>
      <w:r w:rsidRPr="00CB74AE">
        <w:rPr>
          <w:rFonts w:ascii="Times New Roman" w:eastAsia="Times New Roman" w:hAnsi="Times New Roman" w:cs="Times New Roman"/>
          <w:color w:val="000000" w:themeColor="text1"/>
          <w:spacing w:val="-3"/>
          <w:sz w:val="24"/>
          <w:szCs w:val="24"/>
          <w:lang w:val="ro-RO"/>
        </w:rPr>
        <w:t xml:space="preserve"> </w:t>
      </w:r>
      <w:r w:rsidRPr="00CB74AE">
        <w:rPr>
          <w:rFonts w:ascii="Times New Roman" w:eastAsia="Times New Roman" w:hAnsi="Times New Roman" w:cs="Times New Roman"/>
          <w:color w:val="000000" w:themeColor="text1"/>
          <w:sz w:val="24"/>
          <w:szCs w:val="24"/>
          <w:lang w:val="ro-RO"/>
        </w:rPr>
        <w:t>tinerii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peste</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18</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ani</w:t>
      </w:r>
      <w:r w:rsidRPr="00CB74AE">
        <w:rPr>
          <w:rFonts w:ascii="Times New Roman" w:eastAsia="Times New Roman" w:hAnsi="Times New Roman" w:cs="Times New Roman"/>
          <w:color w:val="000000" w:themeColor="text1"/>
          <w:spacing w:val="-3"/>
          <w:sz w:val="24"/>
          <w:szCs w:val="24"/>
          <w:lang w:val="ro-RO"/>
        </w:rPr>
        <w:t xml:space="preserve"> </w:t>
      </w:r>
      <w:r w:rsidRPr="00CB74AE">
        <w:rPr>
          <w:rFonts w:ascii="Times New Roman" w:eastAsia="Times New Roman" w:hAnsi="Times New Roman" w:cs="Times New Roman"/>
          <w:color w:val="000000" w:themeColor="text1"/>
          <w:sz w:val="24"/>
          <w:szCs w:val="24"/>
          <w:lang w:val="ro-RO"/>
        </w:rPr>
        <w:t>proveniţi</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din</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acea</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instituţie;</w:t>
      </w:r>
    </w:p>
    <w:p w:rsidR="00736E66" w:rsidRPr="00736E66" w:rsidRDefault="00736E66" w:rsidP="00736E66">
      <w:pPr>
        <w:pStyle w:val="ListParagraph"/>
        <w:numPr>
          <w:ilvl w:val="0"/>
          <w:numId w:val="22"/>
        </w:numPr>
        <w:rPr>
          <w:color w:val="000000" w:themeColor="text1"/>
          <w:sz w:val="24"/>
          <w:szCs w:val="24"/>
        </w:rPr>
      </w:pPr>
      <w:r w:rsidRPr="00736E66">
        <w:rPr>
          <w:color w:val="000000" w:themeColor="text1"/>
          <w:sz w:val="24"/>
          <w:szCs w:val="24"/>
        </w:rPr>
        <w:t>certificate medicale, pentru invalizi de gradul I sau II, sau pentru persoane cu handicap (după caz)</w:t>
      </w:r>
      <w:r>
        <w:rPr>
          <w:color w:val="000000" w:themeColor="text1"/>
          <w:sz w:val="24"/>
          <w:szCs w:val="24"/>
        </w:rPr>
        <w:t xml:space="preserve"> -  (copie)</w:t>
      </w:r>
      <w:r w:rsidRPr="00736E66">
        <w:rPr>
          <w:color w:val="000000" w:themeColor="text1"/>
          <w:sz w:val="24"/>
          <w:szCs w:val="24"/>
        </w:rPr>
        <w:t>;</w:t>
      </w: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decizie asupra capacităţii de muncă şi decizie de pensionare pentru cei pensionaţi pentru invaliditate</w:t>
      </w:r>
      <w:r w:rsidRPr="00CB74AE">
        <w:rPr>
          <w:rFonts w:ascii="Times New Roman" w:eastAsia="Times New Roman" w:hAnsi="Times New Roman" w:cs="Times New Roman"/>
          <w:color w:val="000000" w:themeColor="text1"/>
          <w:spacing w:val="-57"/>
          <w:sz w:val="24"/>
          <w:szCs w:val="24"/>
          <w:lang w:val="ro-RO"/>
        </w:rPr>
        <w:t xml:space="preserve"> </w:t>
      </w:r>
      <w:r w:rsid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z w:val="24"/>
          <w:szCs w:val="24"/>
          <w:lang w:val="ro-RO"/>
        </w:rPr>
        <w:t>copie);</w:t>
      </w: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certificat de revoluţionar – revolta muncitorească anticomunistă</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 xml:space="preserve">de la </w:t>
      </w:r>
      <w:r w:rsidR="00CB74AE">
        <w:rPr>
          <w:rFonts w:ascii="Times New Roman" w:eastAsia="Times New Roman" w:hAnsi="Times New Roman" w:cs="Times New Roman"/>
          <w:color w:val="000000" w:themeColor="text1"/>
          <w:sz w:val="24"/>
          <w:szCs w:val="24"/>
          <w:lang w:val="ro-RO"/>
        </w:rPr>
        <w:t xml:space="preserve">Brașov </w:t>
      </w:r>
      <w:r w:rsidRPr="00CB74AE">
        <w:rPr>
          <w:rFonts w:ascii="Times New Roman" w:eastAsia="Times New Roman" w:hAnsi="Times New Roman" w:cs="Times New Roman"/>
          <w:color w:val="000000" w:themeColor="text1"/>
          <w:sz w:val="24"/>
          <w:szCs w:val="24"/>
          <w:lang w:val="ro-RO"/>
        </w:rPr>
        <w:t>din noiembrie 1987</w:t>
      </w:r>
      <w:r w:rsidRPr="00CB74AE">
        <w:rPr>
          <w:rFonts w:ascii="Times New Roman" w:eastAsia="Times New Roman" w:hAnsi="Times New Roman" w:cs="Times New Roman"/>
          <w:color w:val="000000" w:themeColor="text1"/>
          <w:spacing w:val="1"/>
          <w:sz w:val="24"/>
          <w:szCs w:val="24"/>
          <w:lang w:val="ro-RO"/>
        </w:rPr>
        <w:t xml:space="preserve"> </w:t>
      </w:r>
      <w:r w:rsid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z w:val="24"/>
          <w:szCs w:val="24"/>
          <w:lang w:val="ro-RO"/>
        </w:rPr>
        <w:t>copie);</w:t>
      </w:r>
    </w:p>
    <w:p w:rsidR="004345C3" w:rsidRPr="00CB74AE"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certificat</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revoluţionar;</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urmaş</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al</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unei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persoane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decedate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în</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revoluţia</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din</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decembrie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1989</w:t>
      </w:r>
      <w:r w:rsidRPr="00CB74AE">
        <w:rPr>
          <w:rFonts w:ascii="Times New Roman" w:eastAsia="Times New Roman" w:hAnsi="Times New Roman" w:cs="Times New Roman"/>
          <w:color w:val="000000" w:themeColor="text1"/>
          <w:spacing w:val="1"/>
          <w:sz w:val="24"/>
          <w:szCs w:val="24"/>
          <w:lang w:val="ro-RO"/>
        </w:rPr>
        <w:t xml:space="preserve"> </w:t>
      </w:r>
      <w:r w:rsid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z w:val="24"/>
          <w:szCs w:val="24"/>
          <w:lang w:val="ro-RO"/>
        </w:rPr>
        <w:t>copie);</w:t>
      </w:r>
    </w:p>
    <w:p w:rsidR="004345C3" w:rsidRPr="00736E66" w:rsidRDefault="004345C3" w:rsidP="00736E66">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documente din care să rezulte calitatea de veteran de razboi; beneficiar al Decretului - lege nr.</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118/1990 şi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a</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celor</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deportaţi</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în străinătate</w:t>
      </w:r>
      <w:r w:rsidRPr="00CB74AE">
        <w:rPr>
          <w:rFonts w:ascii="Times New Roman" w:eastAsia="Times New Roman" w:hAnsi="Times New Roman" w:cs="Times New Roman"/>
          <w:color w:val="000000" w:themeColor="text1"/>
          <w:spacing w:val="3"/>
          <w:sz w:val="24"/>
          <w:szCs w:val="24"/>
          <w:lang w:val="ro-RO"/>
        </w:rPr>
        <w:t xml:space="preserve"> </w:t>
      </w:r>
      <w:r w:rsidRPr="00CB74AE">
        <w:rPr>
          <w:rFonts w:ascii="Times New Roman" w:eastAsia="Times New Roman" w:hAnsi="Times New Roman" w:cs="Times New Roman"/>
          <w:color w:val="000000" w:themeColor="text1"/>
          <w:sz w:val="24"/>
          <w:szCs w:val="24"/>
          <w:lang w:val="ro-RO"/>
        </w:rPr>
        <w:t>/</w:t>
      </w:r>
      <w:r w:rsidRPr="00CB74AE">
        <w:rPr>
          <w:rFonts w:ascii="Times New Roman" w:eastAsia="Times New Roman" w:hAnsi="Times New Roman" w:cs="Times New Roman"/>
          <w:color w:val="000000" w:themeColor="text1"/>
          <w:spacing w:val="-1"/>
          <w:sz w:val="24"/>
          <w:szCs w:val="24"/>
          <w:lang w:val="ro-RO"/>
        </w:rPr>
        <w:t xml:space="preserve"> </w:t>
      </w:r>
      <w:r w:rsidR="00CB74AE">
        <w:rPr>
          <w:rFonts w:ascii="Times New Roman" w:eastAsia="Times New Roman" w:hAnsi="Times New Roman" w:cs="Times New Roman"/>
          <w:color w:val="000000" w:themeColor="text1"/>
          <w:sz w:val="24"/>
          <w:szCs w:val="24"/>
          <w:lang w:val="ro-RO"/>
        </w:rPr>
        <w:t>prizonieri (</w:t>
      </w:r>
      <w:r w:rsidRPr="00CB74AE">
        <w:rPr>
          <w:rFonts w:ascii="Times New Roman" w:eastAsia="Times New Roman" w:hAnsi="Times New Roman" w:cs="Times New Roman"/>
          <w:color w:val="000000" w:themeColor="text1"/>
          <w:sz w:val="24"/>
          <w:szCs w:val="24"/>
          <w:lang w:val="ro-RO"/>
        </w:rPr>
        <w:t>copie);</w:t>
      </w:r>
    </w:p>
    <w:p w:rsidR="004345C3" w:rsidRDefault="004345C3" w:rsidP="004345C3">
      <w:pPr>
        <w:widowControl w:val="0"/>
        <w:numPr>
          <w:ilvl w:val="0"/>
          <w:numId w:val="22"/>
        </w:numPr>
        <w:tabs>
          <w:tab w:val="left" w:pos="254"/>
        </w:tabs>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sidRPr="00CB74AE">
        <w:rPr>
          <w:rFonts w:ascii="Times New Roman" w:eastAsia="Times New Roman" w:hAnsi="Times New Roman" w:cs="Times New Roman"/>
          <w:color w:val="000000" w:themeColor="text1"/>
          <w:sz w:val="24"/>
          <w:szCs w:val="24"/>
          <w:lang w:val="ro-RO"/>
        </w:rPr>
        <w:t>contract de închiriere pentru spaţiul de ţinut cu titlu de chirie, contract de comodat, contract pentru</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acordarea</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de</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servicii sociale cu</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cazare,</w:t>
      </w:r>
      <w:r w:rsidRPr="00CB74AE">
        <w:rPr>
          <w:rFonts w:ascii="Times New Roman" w:eastAsia="Times New Roman" w:hAnsi="Times New Roman" w:cs="Times New Roman"/>
          <w:color w:val="000000" w:themeColor="text1"/>
          <w:spacing w:val="2"/>
          <w:sz w:val="24"/>
          <w:szCs w:val="24"/>
          <w:lang w:val="ro-RO"/>
        </w:rPr>
        <w:t xml:space="preserve"> </w:t>
      </w:r>
      <w:r w:rsidRPr="00CB74AE">
        <w:rPr>
          <w:rFonts w:ascii="Times New Roman" w:eastAsia="Times New Roman" w:hAnsi="Times New Roman" w:cs="Times New Roman"/>
          <w:color w:val="000000" w:themeColor="text1"/>
          <w:sz w:val="24"/>
          <w:szCs w:val="24"/>
          <w:lang w:val="ro-RO"/>
        </w:rPr>
        <w:t>alte</w:t>
      </w:r>
      <w:r w:rsidRPr="00CB74AE">
        <w:rPr>
          <w:rFonts w:ascii="Times New Roman" w:eastAsia="Times New Roman" w:hAnsi="Times New Roman" w:cs="Times New Roman"/>
          <w:color w:val="000000" w:themeColor="text1"/>
          <w:spacing w:val="-1"/>
          <w:sz w:val="24"/>
          <w:szCs w:val="24"/>
          <w:lang w:val="ro-RO"/>
        </w:rPr>
        <w:t xml:space="preserve"> </w:t>
      </w:r>
      <w:r w:rsidRPr="00CB74AE">
        <w:rPr>
          <w:rFonts w:ascii="Times New Roman" w:eastAsia="Times New Roman" w:hAnsi="Times New Roman" w:cs="Times New Roman"/>
          <w:color w:val="000000" w:themeColor="text1"/>
          <w:sz w:val="24"/>
          <w:szCs w:val="24"/>
          <w:lang w:val="ro-RO"/>
        </w:rPr>
        <w:t>acte c</w:t>
      </w:r>
      <w:r w:rsidR="00CB74AE">
        <w:rPr>
          <w:rFonts w:ascii="Times New Roman" w:eastAsia="Times New Roman" w:hAnsi="Times New Roman" w:cs="Times New Roman"/>
          <w:color w:val="000000" w:themeColor="text1"/>
          <w:sz w:val="24"/>
          <w:szCs w:val="24"/>
          <w:lang w:val="ro-RO"/>
        </w:rPr>
        <w:t>are atestă locuirea legală (</w:t>
      </w:r>
      <w:r w:rsidRPr="00CB74AE">
        <w:rPr>
          <w:rFonts w:ascii="Times New Roman" w:eastAsia="Times New Roman" w:hAnsi="Times New Roman" w:cs="Times New Roman"/>
          <w:color w:val="000000" w:themeColor="text1"/>
          <w:sz w:val="24"/>
          <w:szCs w:val="24"/>
          <w:lang w:val="ro-RO"/>
        </w:rPr>
        <w:t>copie);</w:t>
      </w:r>
    </w:p>
    <w:p w:rsidR="00736E66" w:rsidRPr="00736E66" w:rsidRDefault="00736E66" w:rsidP="00736E66">
      <w:pPr>
        <w:pStyle w:val="ListParagraph"/>
        <w:numPr>
          <w:ilvl w:val="0"/>
          <w:numId w:val="22"/>
        </w:numPr>
        <w:rPr>
          <w:color w:val="000000" w:themeColor="text1"/>
          <w:sz w:val="24"/>
          <w:szCs w:val="24"/>
        </w:rPr>
      </w:pPr>
      <w:r w:rsidRPr="00736E66">
        <w:rPr>
          <w:color w:val="000000" w:themeColor="text1"/>
          <w:sz w:val="24"/>
          <w:szCs w:val="24"/>
        </w:rPr>
        <w:t>în cazul violenței domestice - copii ale actelor care să ateste acest lucru, respectiv, ordinul de protecție emis de către instanța de judecată în condițiile prevăzute de Le</w:t>
      </w:r>
      <w:r>
        <w:rPr>
          <w:color w:val="000000" w:themeColor="text1"/>
          <w:sz w:val="24"/>
          <w:szCs w:val="24"/>
        </w:rPr>
        <w:t>gea 217/2003 pentru prevenirea ș</w:t>
      </w:r>
      <w:r w:rsidRPr="00736E66">
        <w:rPr>
          <w:color w:val="000000" w:themeColor="text1"/>
          <w:sz w:val="24"/>
          <w:szCs w:val="24"/>
        </w:rPr>
        <w:t>i combaterea violenței în familie, cu modificările și completările ulterioare;</w:t>
      </w:r>
    </w:p>
    <w:p w:rsidR="004345C3" w:rsidRPr="004345C3" w:rsidRDefault="004345C3" w:rsidP="004345C3">
      <w:pPr>
        <w:widowControl w:val="0"/>
        <w:autoSpaceDE w:val="0"/>
        <w:autoSpaceDN w:val="0"/>
        <w:spacing w:after="0" w:line="240" w:lineRule="auto"/>
        <w:ind w:right="124"/>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 xml:space="preserve">Art.11 </w:t>
      </w:r>
      <w:r w:rsidRPr="004345C3">
        <w:rPr>
          <w:rFonts w:ascii="Times New Roman" w:eastAsia="Times New Roman" w:hAnsi="Times New Roman" w:cs="Times New Roman"/>
          <w:color w:val="000000" w:themeColor="text1"/>
          <w:sz w:val="24"/>
          <w:szCs w:val="24"/>
          <w:lang w:val="ro-RO"/>
        </w:rPr>
        <w:t>La stabilirea ordinii de ierarhizare a cererilor solicitanţilor de locuinţe se vor avea în vedere</w:t>
      </w:r>
      <w:r w:rsidRPr="004345C3">
        <w:rPr>
          <w:rFonts w:ascii="Times New Roman" w:eastAsia="Times New Roman" w:hAnsi="Times New Roman" w:cs="Times New Roman"/>
          <w:color w:val="000000" w:themeColor="text1"/>
          <w:spacing w:val="1"/>
          <w:sz w:val="24"/>
          <w:szCs w:val="24"/>
          <w:lang w:val="ro-RO"/>
        </w:rPr>
        <w:t xml:space="preserve"> </w:t>
      </w:r>
      <w:r w:rsidRPr="00736E66">
        <w:rPr>
          <w:rFonts w:ascii="Times New Roman" w:eastAsia="Times New Roman" w:hAnsi="Times New Roman" w:cs="Times New Roman"/>
          <w:color w:val="000000" w:themeColor="text1"/>
          <w:sz w:val="24"/>
          <w:szCs w:val="24"/>
          <w:lang w:val="ro-RO"/>
        </w:rPr>
        <w:t xml:space="preserve">Criteriile de repartizare stabilite de către Direcţia de Asistenţă Socială a Orașului Șomcuta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aprobate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prin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hotărâre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Consiliului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Local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Orașul</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Șomcuta Mare.</w:t>
      </w:r>
    </w:p>
    <w:p w:rsidR="004345C3" w:rsidRPr="004345C3" w:rsidRDefault="00736E66" w:rsidP="004345C3">
      <w:pPr>
        <w:widowControl w:val="0"/>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12</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(1) În urma analizării solicitărilor de locuinţă socială, Comisia de analiză întocmeşte lista de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priorităţi cuprinzând solicitanții îndreptăţiţi să primească o locuinţă socială, în ordinea de prioritate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 xml:space="preserve">stabilită. Departajarea poziţiei pe lista de </w:t>
      </w:r>
      <w:r>
        <w:rPr>
          <w:rFonts w:ascii="Times New Roman" w:eastAsia="Times New Roman" w:hAnsi="Times New Roman" w:cs="Times New Roman"/>
          <w:color w:val="000000" w:themeColor="text1"/>
          <w:sz w:val="24"/>
          <w:szCs w:val="24"/>
          <w:lang w:val="ro-RO"/>
        </w:rPr>
        <w:t>prioriţăți</w:t>
      </w:r>
      <w:r w:rsidR="004345C3" w:rsidRPr="004345C3">
        <w:rPr>
          <w:rFonts w:ascii="Times New Roman" w:eastAsia="Times New Roman" w:hAnsi="Times New Roman" w:cs="Times New Roman"/>
          <w:color w:val="000000" w:themeColor="text1"/>
          <w:sz w:val="24"/>
          <w:szCs w:val="24"/>
          <w:lang w:val="ro-RO"/>
        </w:rPr>
        <w:t>, pentru dosarele care întrunesc acelaşi punctaj,</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se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face conform</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următoarelor</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criterii:</w:t>
      </w:r>
    </w:p>
    <w:p w:rsidR="004345C3" w:rsidRPr="004345C3" w:rsidRDefault="004345C3"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numărul</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membrilor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familiei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solicitantului;</w:t>
      </w:r>
    </w:p>
    <w:p w:rsidR="004345C3" w:rsidRPr="004345C3" w:rsidRDefault="004345C3"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numărul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 încadrate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grad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handicap</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gradul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handicap;</w:t>
      </w:r>
    </w:p>
    <w:p w:rsidR="004345C3" w:rsidRPr="004345C3" w:rsidRDefault="004345C3"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familie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monoparentală;</w:t>
      </w:r>
    </w:p>
    <w:p w:rsidR="004345C3" w:rsidRPr="004345C3" w:rsidRDefault="004345C3"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deţin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nici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un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autoturism/familie;</w:t>
      </w:r>
    </w:p>
    <w:p w:rsidR="004345C3" w:rsidRPr="004345C3" w:rsidRDefault="004345C3"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solicitantul nou are prioritate faţă de cel care a beneficiat de locuinţă socială;</w:t>
      </w:r>
    </w:p>
    <w:p w:rsidR="004345C3" w:rsidRPr="004345C3" w:rsidRDefault="00A75D4D"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vechimea dosa</w:t>
      </w:r>
      <w:r w:rsidR="004345C3" w:rsidRPr="004345C3">
        <w:rPr>
          <w:rFonts w:ascii="Times New Roman" w:eastAsia="Times New Roman" w:hAnsi="Times New Roman" w:cs="Times New Roman"/>
          <w:color w:val="000000" w:themeColor="text1"/>
          <w:sz w:val="24"/>
          <w:szCs w:val="24"/>
          <w:lang w:val="ro-RO"/>
        </w:rPr>
        <w:t>rului;</w:t>
      </w:r>
    </w:p>
    <w:p w:rsidR="004345C3" w:rsidRPr="004345C3" w:rsidRDefault="004345C3" w:rsidP="004345C3">
      <w:pPr>
        <w:widowControl w:val="0"/>
        <w:numPr>
          <w:ilvl w:val="0"/>
          <w:numId w:val="23"/>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vârsta solicitantului, având prioritate tinerii.</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(2) Lista de priorităţi va fi transmisă către</w:t>
      </w:r>
      <w:r w:rsidR="00E1789F" w:rsidRPr="00E1789F">
        <w:rPr>
          <w:rFonts w:ascii="Times New Roman" w:eastAsia="Times New Roman" w:hAnsi="Times New Roman" w:cs="Times New Roman"/>
          <w:color w:val="000000" w:themeColor="text1"/>
          <w:sz w:val="24"/>
          <w:szCs w:val="24"/>
          <w:lang w:val="ro-RO"/>
        </w:rPr>
        <w:t xml:space="preserve"> </w:t>
      </w:r>
      <w:r w:rsidR="00E1789F" w:rsidRPr="004345C3">
        <w:rPr>
          <w:rFonts w:ascii="Times New Roman" w:eastAsia="Times New Roman" w:hAnsi="Times New Roman" w:cs="Times New Roman"/>
          <w:color w:val="000000" w:themeColor="text1"/>
          <w:sz w:val="24"/>
          <w:szCs w:val="24"/>
          <w:lang w:val="ro-RO"/>
        </w:rPr>
        <w:t>Consiliului Local al Orașului Șomcuta Mare</w:t>
      </w:r>
      <w:r w:rsidRPr="004345C3">
        <w:rPr>
          <w:rFonts w:ascii="Times New Roman" w:eastAsia="Times New Roman" w:hAnsi="Times New Roman" w:cs="Times New Roman"/>
          <w:color w:val="000000" w:themeColor="text1"/>
          <w:sz w:val="24"/>
          <w:szCs w:val="24"/>
          <w:lang w:val="ro-RO"/>
        </w:rPr>
        <w:t xml:space="preserve">, până la data de </w:t>
      </w:r>
      <w:r w:rsidRPr="00E1789F">
        <w:rPr>
          <w:rFonts w:ascii="Times New Roman" w:eastAsia="Times New Roman" w:hAnsi="Times New Roman" w:cs="Times New Roman"/>
          <w:color w:val="000000" w:themeColor="text1"/>
          <w:sz w:val="24"/>
          <w:szCs w:val="24"/>
          <w:lang w:val="ro-RO"/>
        </w:rPr>
        <w:t xml:space="preserve">30 noiembrie </w:t>
      </w:r>
      <w:r w:rsidRPr="004345C3">
        <w:rPr>
          <w:rFonts w:ascii="Times New Roman" w:eastAsia="Times New Roman" w:hAnsi="Times New Roman" w:cs="Times New Roman"/>
          <w:color w:val="000000" w:themeColor="text1"/>
          <w:sz w:val="24"/>
          <w:szCs w:val="24"/>
          <w:lang w:val="ro-RO"/>
        </w:rPr>
        <w:t>a anului în curs, p</w:t>
      </w:r>
      <w:r w:rsidR="00E1789F">
        <w:rPr>
          <w:rFonts w:ascii="Times New Roman" w:eastAsia="Times New Roman" w:hAnsi="Times New Roman" w:cs="Times New Roman"/>
          <w:color w:val="000000" w:themeColor="text1"/>
          <w:sz w:val="24"/>
          <w:szCs w:val="24"/>
          <w:lang w:val="ro-RO"/>
        </w:rPr>
        <w:t>entru a fi supusă spre aprobare.</w:t>
      </w:r>
    </w:p>
    <w:p w:rsidR="004345C3" w:rsidRPr="004345C3" w:rsidRDefault="00E1789F" w:rsidP="004345C3">
      <w:pPr>
        <w:widowControl w:val="0"/>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13</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Lista de priorităţi va cuprinde:</w:t>
      </w:r>
    </w:p>
    <w:p w:rsidR="004345C3" w:rsidRPr="004345C3" w:rsidRDefault="004345C3" w:rsidP="004345C3">
      <w:pPr>
        <w:widowControl w:val="0"/>
        <w:numPr>
          <w:ilvl w:val="0"/>
          <w:numId w:val="25"/>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nume şi prenume solicitant;</w:t>
      </w:r>
    </w:p>
    <w:p w:rsidR="004345C3" w:rsidRPr="004345C3" w:rsidRDefault="00E1789F" w:rsidP="004345C3">
      <w:pPr>
        <w:widowControl w:val="0"/>
        <w:numPr>
          <w:ilvl w:val="0"/>
          <w:numId w:val="25"/>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număr cerere;</w:t>
      </w:r>
    </w:p>
    <w:p w:rsidR="004345C3" w:rsidRPr="004345C3" w:rsidRDefault="004345C3" w:rsidP="004345C3">
      <w:pPr>
        <w:widowControl w:val="0"/>
        <w:numPr>
          <w:ilvl w:val="0"/>
          <w:numId w:val="25"/>
        </w:numPr>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total punctaj.</w:t>
      </w:r>
    </w:p>
    <w:p w:rsidR="004345C3" w:rsidRDefault="00E1789F" w:rsidP="004345C3">
      <w:pPr>
        <w:widowControl w:val="0"/>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14</w:t>
      </w:r>
      <w:r w:rsidR="004345C3" w:rsidRPr="00E1789F">
        <w:rPr>
          <w:rFonts w:ascii="Times New Roman" w:eastAsia="Times New Roman" w:hAnsi="Times New Roman" w:cs="Times New Roman"/>
          <w:b/>
          <w:color w:val="000000" w:themeColor="text1"/>
          <w:sz w:val="24"/>
          <w:szCs w:val="24"/>
          <w:lang w:val="ro-RO"/>
        </w:rPr>
        <w:t xml:space="preserve"> </w:t>
      </w:r>
      <w:r w:rsidR="004345C3" w:rsidRPr="00E1789F">
        <w:rPr>
          <w:rFonts w:ascii="Times New Roman" w:eastAsia="Times New Roman" w:hAnsi="Times New Roman" w:cs="Times New Roman"/>
          <w:color w:val="000000" w:themeColor="text1"/>
          <w:sz w:val="24"/>
          <w:szCs w:val="24"/>
          <w:lang w:val="ro-RO"/>
        </w:rPr>
        <w:t xml:space="preserve">Lista de priorităţi se va afişa la sediul Primăriei Orașului Șomcuta Mare, str. Someș, nr. 17, în termen de 10 zile de la aprobarea acesteia prin hotărârea consiliului local și se va publica pe site-ul instituției: </w:t>
      </w:r>
      <w:hyperlink r:id="rId7" w:history="1">
        <w:r w:rsidR="004345C3" w:rsidRPr="00E1789F">
          <w:rPr>
            <w:rFonts w:ascii="Times New Roman" w:eastAsia="Times New Roman" w:hAnsi="Times New Roman" w:cs="Times New Roman"/>
            <w:color w:val="000000" w:themeColor="text1"/>
            <w:sz w:val="24"/>
            <w:szCs w:val="24"/>
            <w:u w:val="single"/>
            <w:lang w:val="ro-RO"/>
          </w:rPr>
          <w:t>www.somcutamare.ro</w:t>
        </w:r>
      </w:hyperlink>
      <w:r w:rsidR="004345C3" w:rsidRPr="00E1789F">
        <w:rPr>
          <w:rFonts w:ascii="Times New Roman" w:eastAsia="Times New Roman" w:hAnsi="Times New Roman" w:cs="Times New Roman"/>
          <w:color w:val="000000" w:themeColor="text1"/>
          <w:sz w:val="24"/>
          <w:szCs w:val="24"/>
          <w:lang w:val="ro-RO"/>
        </w:rPr>
        <w:t>.</w:t>
      </w:r>
    </w:p>
    <w:p w:rsidR="00E1789F" w:rsidRDefault="00E1789F" w:rsidP="004345C3">
      <w:pPr>
        <w:widowControl w:val="0"/>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p>
    <w:p w:rsidR="00E1789F" w:rsidRPr="00E1789F" w:rsidRDefault="00E1789F" w:rsidP="004345C3">
      <w:pPr>
        <w:widowControl w:val="0"/>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tabs>
          <w:tab w:val="left" w:pos="240"/>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jc w:val="both"/>
        <w:outlineLvl w:val="0"/>
        <w:rPr>
          <w:rFonts w:ascii="Times New Roman" w:eastAsia="Times New Roman" w:hAnsi="Times New Roman" w:cs="Times New Roman"/>
          <w:b/>
          <w:bCs/>
          <w:color w:val="000000" w:themeColor="text1"/>
          <w:sz w:val="24"/>
          <w:szCs w:val="24"/>
          <w:lang w:val="ro-RO"/>
        </w:rPr>
      </w:pPr>
      <w:r w:rsidRPr="004345C3">
        <w:rPr>
          <w:rFonts w:ascii="Times New Roman" w:eastAsia="Times New Roman" w:hAnsi="Times New Roman" w:cs="Times New Roman"/>
          <w:b/>
          <w:bCs/>
          <w:color w:val="000000" w:themeColor="text1"/>
          <w:sz w:val="24"/>
          <w:szCs w:val="24"/>
          <w:lang w:val="ro-RO"/>
        </w:rPr>
        <w:t>Cap.</w:t>
      </w:r>
      <w:r w:rsidRPr="004345C3">
        <w:rPr>
          <w:rFonts w:ascii="Times New Roman" w:eastAsia="Times New Roman" w:hAnsi="Times New Roman" w:cs="Times New Roman"/>
          <w:b/>
          <w:bCs/>
          <w:color w:val="000000" w:themeColor="text1"/>
          <w:spacing w:val="-5"/>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III</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REPARTIZAREA</w:t>
      </w:r>
      <w:r w:rsidRPr="004345C3">
        <w:rPr>
          <w:rFonts w:ascii="Times New Roman" w:eastAsia="Times New Roman" w:hAnsi="Times New Roman" w:cs="Times New Roman"/>
          <w:b/>
          <w:bCs/>
          <w:color w:val="000000" w:themeColor="text1"/>
          <w:spacing w:val="-5"/>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LOCUINŢELOR</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SOCIALE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b/>
          <w:color w:val="000000" w:themeColor="text1"/>
          <w:sz w:val="24"/>
          <w:szCs w:val="24"/>
          <w:lang w:val="ro-RO"/>
        </w:rPr>
      </w:pPr>
    </w:p>
    <w:p w:rsidR="004345C3" w:rsidRPr="004345C3" w:rsidRDefault="00E1789F" w:rsidP="004345C3">
      <w:pPr>
        <w:widowControl w:val="0"/>
        <w:autoSpaceDE w:val="0"/>
        <w:autoSpaceDN w:val="0"/>
        <w:spacing w:after="0" w:line="240" w:lineRule="auto"/>
        <w:ind w:right="126"/>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15</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(1) Repartizarea locuinţelor sociale în Orașul Șomcuta Mare se face în baza listei de priorităţi</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cuprinzând solicitanţii îndreptăţiţi să primească o locuinţă socială, prevăzută la art.15, aprobată anual</w:t>
      </w:r>
      <w:r>
        <w:rPr>
          <w:rFonts w:ascii="Times New Roman" w:eastAsia="Times New Roman" w:hAnsi="Times New Roman" w:cs="Times New Roman"/>
          <w:color w:val="000000" w:themeColor="text1"/>
          <w:sz w:val="24"/>
          <w:szCs w:val="24"/>
          <w:lang w:val="ro-RO"/>
        </w:rPr>
        <w:t xml:space="preserve"> </w:t>
      </w:r>
      <w:r w:rsidR="004345C3" w:rsidRPr="004345C3">
        <w:rPr>
          <w:rFonts w:ascii="Times New Roman" w:eastAsia="Times New Roman" w:hAnsi="Times New Roman" w:cs="Times New Roman"/>
          <w:color w:val="000000" w:themeColor="text1"/>
          <w:spacing w:val="-57"/>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condiţiile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legii,</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de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către Consiliul</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Local al</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Orașului Șomcuta Mare.</w:t>
      </w:r>
    </w:p>
    <w:p w:rsidR="004345C3" w:rsidRPr="004345C3" w:rsidRDefault="004345C3" w:rsidP="004345C3">
      <w:pPr>
        <w:widowControl w:val="0"/>
        <w:tabs>
          <w:tab w:val="left" w:pos="440"/>
        </w:tabs>
        <w:autoSpaceDE w:val="0"/>
        <w:autoSpaceDN w:val="0"/>
        <w:spacing w:after="0" w:line="240" w:lineRule="auto"/>
        <w:ind w:right="39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(2)În funcţie de numărul şi structura locuinţelor sociale disponibile, Comisia de analiză întocmeşte</w:t>
      </w:r>
      <w:r w:rsidRPr="004345C3">
        <w:rPr>
          <w:rFonts w:ascii="Times New Roman" w:eastAsia="Times New Roman" w:hAnsi="Times New Roman" w:cs="Times New Roman"/>
          <w:color w:val="000000" w:themeColor="text1"/>
          <w:spacing w:val="-57"/>
          <w:sz w:val="24"/>
          <w:szCs w:val="24"/>
          <w:lang w:val="ro-RO"/>
        </w:rPr>
        <w:t xml:space="preserve"> </w:t>
      </w:r>
      <w:r w:rsidR="004C01E2">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lista de repartizare a locuinţelor sociale, ţinând cont de ordinea stabilită în lista de priorităţi rămasă</w:t>
      </w:r>
      <w:r w:rsidRPr="004345C3">
        <w:rPr>
          <w:rFonts w:ascii="Times New Roman" w:eastAsia="Times New Roman" w:hAnsi="Times New Roman" w:cs="Times New Roman"/>
          <w:color w:val="000000" w:themeColor="text1"/>
          <w:spacing w:val="-57"/>
          <w:sz w:val="24"/>
          <w:szCs w:val="24"/>
          <w:lang w:val="ro-RO"/>
        </w:rPr>
        <w:t xml:space="preserve"> </w:t>
      </w:r>
      <w:r w:rsidR="004C01E2">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definitivă și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ținând cont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următoarele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criterii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departajare:</w:t>
      </w:r>
    </w:p>
    <w:p w:rsidR="004345C3" w:rsidRPr="004345C3" w:rsidRDefault="004345C3" w:rsidP="004345C3">
      <w:pPr>
        <w:widowControl w:val="0"/>
        <w:numPr>
          <w:ilvl w:val="0"/>
          <w:numId w:val="19"/>
        </w:numPr>
        <w:tabs>
          <w:tab w:val="left" w:pos="240"/>
        </w:tabs>
        <w:autoSpaceDE w:val="0"/>
        <w:autoSpaceDN w:val="0"/>
        <w:spacing w:after="0" w:line="240" w:lineRule="auto"/>
        <w:ind w:left="239" w:hanging="14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numărul</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membrilor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familiei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solicitantului;</w:t>
      </w:r>
    </w:p>
    <w:p w:rsidR="004345C3" w:rsidRPr="004345C3" w:rsidRDefault="004345C3" w:rsidP="004345C3">
      <w:pPr>
        <w:widowControl w:val="0"/>
        <w:numPr>
          <w:ilvl w:val="0"/>
          <w:numId w:val="19"/>
        </w:numPr>
        <w:tabs>
          <w:tab w:val="left" w:pos="240"/>
        </w:tabs>
        <w:autoSpaceDE w:val="0"/>
        <w:autoSpaceDN w:val="0"/>
        <w:spacing w:after="0" w:line="240" w:lineRule="auto"/>
        <w:ind w:left="239" w:hanging="14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număr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încadrate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grad 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handicap</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gradul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handicap;</w:t>
      </w:r>
    </w:p>
    <w:p w:rsidR="004345C3" w:rsidRPr="00E1789F" w:rsidRDefault="004345C3" w:rsidP="004345C3">
      <w:pPr>
        <w:widowControl w:val="0"/>
        <w:tabs>
          <w:tab w:val="left" w:pos="448"/>
        </w:tabs>
        <w:autoSpaceDE w:val="0"/>
        <w:autoSpaceDN w:val="0"/>
        <w:spacing w:after="0" w:line="240" w:lineRule="auto"/>
        <w:ind w:right="127"/>
        <w:jc w:val="both"/>
        <w:rPr>
          <w:rFonts w:ascii="Times New Roman" w:eastAsia="Times New Roman" w:hAnsi="Times New Roman" w:cs="Times New Roman"/>
          <w:color w:val="000000" w:themeColor="text1"/>
          <w:sz w:val="24"/>
          <w:szCs w:val="24"/>
          <w:lang w:val="ro-RO"/>
        </w:rPr>
      </w:pPr>
      <w:r w:rsidRPr="00E1789F">
        <w:rPr>
          <w:rFonts w:ascii="Times New Roman" w:eastAsia="Times New Roman" w:hAnsi="Times New Roman" w:cs="Times New Roman"/>
          <w:color w:val="000000" w:themeColor="text1"/>
          <w:sz w:val="24"/>
          <w:szCs w:val="24"/>
          <w:lang w:val="ro-RO"/>
        </w:rPr>
        <w:t>(3)Lista</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de</w:t>
      </w:r>
      <w:r w:rsidRPr="00E1789F">
        <w:rPr>
          <w:rFonts w:ascii="Times New Roman" w:eastAsia="Times New Roman" w:hAnsi="Times New Roman" w:cs="Times New Roman"/>
          <w:color w:val="000000" w:themeColor="text1"/>
          <w:spacing w:val="4"/>
          <w:sz w:val="24"/>
          <w:szCs w:val="24"/>
          <w:lang w:val="ro-RO"/>
        </w:rPr>
        <w:t xml:space="preserve"> </w:t>
      </w:r>
      <w:r w:rsidRPr="00E1789F">
        <w:rPr>
          <w:rFonts w:ascii="Times New Roman" w:eastAsia="Times New Roman" w:hAnsi="Times New Roman" w:cs="Times New Roman"/>
          <w:color w:val="000000" w:themeColor="text1"/>
          <w:sz w:val="24"/>
          <w:szCs w:val="24"/>
          <w:lang w:val="ro-RO"/>
        </w:rPr>
        <w:t>repartizare</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va</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fi</w:t>
      </w:r>
      <w:r w:rsidRPr="00E1789F">
        <w:rPr>
          <w:rFonts w:ascii="Times New Roman" w:eastAsia="Times New Roman" w:hAnsi="Times New Roman" w:cs="Times New Roman"/>
          <w:color w:val="000000" w:themeColor="text1"/>
          <w:spacing w:val="4"/>
          <w:sz w:val="24"/>
          <w:szCs w:val="24"/>
          <w:lang w:val="ro-RO"/>
        </w:rPr>
        <w:t xml:space="preserve"> </w:t>
      </w:r>
      <w:r w:rsidRPr="00E1789F">
        <w:rPr>
          <w:rFonts w:ascii="Times New Roman" w:eastAsia="Times New Roman" w:hAnsi="Times New Roman" w:cs="Times New Roman"/>
          <w:color w:val="000000" w:themeColor="text1"/>
          <w:sz w:val="24"/>
          <w:szCs w:val="24"/>
          <w:lang w:val="ro-RO"/>
        </w:rPr>
        <w:t>transmisă</w:t>
      </w:r>
      <w:r w:rsidRPr="00E1789F">
        <w:rPr>
          <w:rFonts w:ascii="Times New Roman" w:eastAsia="Times New Roman" w:hAnsi="Times New Roman" w:cs="Times New Roman"/>
          <w:color w:val="000000" w:themeColor="text1"/>
          <w:spacing w:val="7"/>
          <w:sz w:val="24"/>
          <w:szCs w:val="24"/>
          <w:lang w:val="ro-RO"/>
        </w:rPr>
        <w:t xml:space="preserve"> </w:t>
      </w:r>
      <w:r w:rsidRPr="00E1789F">
        <w:rPr>
          <w:rFonts w:ascii="Times New Roman" w:eastAsia="Times New Roman" w:hAnsi="Times New Roman" w:cs="Times New Roman"/>
          <w:color w:val="000000" w:themeColor="text1"/>
          <w:sz w:val="24"/>
          <w:szCs w:val="24"/>
          <w:lang w:val="ro-RO"/>
        </w:rPr>
        <w:t>către</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Direcţia</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de</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Asistenţă</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Socială</w:t>
      </w:r>
      <w:r w:rsidRPr="00E1789F">
        <w:rPr>
          <w:rFonts w:ascii="Times New Roman" w:eastAsia="Times New Roman" w:hAnsi="Times New Roman" w:cs="Times New Roman"/>
          <w:color w:val="000000" w:themeColor="text1"/>
          <w:spacing w:val="6"/>
          <w:sz w:val="24"/>
          <w:szCs w:val="24"/>
          <w:lang w:val="ro-RO"/>
        </w:rPr>
        <w:t xml:space="preserve"> </w:t>
      </w:r>
      <w:r w:rsidRPr="00E1789F">
        <w:rPr>
          <w:rFonts w:ascii="Times New Roman" w:eastAsia="Times New Roman" w:hAnsi="Times New Roman" w:cs="Times New Roman"/>
          <w:color w:val="000000" w:themeColor="text1"/>
          <w:sz w:val="24"/>
          <w:szCs w:val="24"/>
          <w:lang w:val="ro-RO"/>
        </w:rPr>
        <w:t>Șomcuta Mare</w:t>
      </w:r>
      <w:r w:rsidRPr="00E1789F">
        <w:rPr>
          <w:rFonts w:ascii="Times New Roman" w:eastAsia="Times New Roman" w:hAnsi="Times New Roman" w:cs="Times New Roman"/>
          <w:color w:val="000000" w:themeColor="text1"/>
          <w:spacing w:val="5"/>
          <w:sz w:val="24"/>
          <w:szCs w:val="24"/>
          <w:lang w:val="ro-RO"/>
        </w:rPr>
        <w:t xml:space="preserve"> </w:t>
      </w:r>
      <w:r w:rsidRPr="00E1789F">
        <w:rPr>
          <w:rFonts w:ascii="Times New Roman" w:eastAsia="Times New Roman" w:hAnsi="Times New Roman" w:cs="Times New Roman"/>
          <w:color w:val="000000" w:themeColor="text1"/>
          <w:sz w:val="24"/>
          <w:szCs w:val="24"/>
          <w:lang w:val="ro-RO"/>
        </w:rPr>
        <w:t>pentru a</w:t>
      </w:r>
      <w:r w:rsidRPr="00E1789F">
        <w:rPr>
          <w:rFonts w:ascii="Times New Roman" w:eastAsia="Times New Roman" w:hAnsi="Times New Roman" w:cs="Times New Roman"/>
          <w:color w:val="000000" w:themeColor="text1"/>
          <w:spacing w:val="-2"/>
          <w:sz w:val="24"/>
          <w:szCs w:val="24"/>
          <w:lang w:val="ro-RO"/>
        </w:rPr>
        <w:t xml:space="preserve"> </w:t>
      </w:r>
      <w:r w:rsidRPr="00E1789F">
        <w:rPr>
          <w:rFonts w:ascii="Times New Roman" w:eastAsia="Times New Roman" w:hAnsi="Times New Roman" w:cs="Times New Roman"/>
          <w:color w:val="000000" w:themeColor="text1"/>
          <w:sz w:val="24"/>
          <w:szCs w:val="24"/>
          <w:lang w:val="ro-RO"/>
        </w:rPr>
        <w:t>fi</w:t>
      </w:r>
      <w:r w:rsidRPr="00E1789F">
        <w:rPr>
          <w:rFonts w:ascii="Times New Roman" w:eastAsia="Times New Roman" w:hAnsi="Times New Roman" w:cs="Times New Roman"/>
          <w:color w:val="000000" w:themeColor="text1"/>
          <w:spacing w:val="1"/>
          <w:sz w:val="24"/>
          <w:szCs w:val="24"/>
          <w:lang w:val="ro-RO"/>
        </w:rPr>
        <w:t xml:space="preserve"> </w:t>
      </w:r>
      <w:r w:rsidRPr="00E1789F">
        <w:rPr>
          <w:rFonts w:ascii="Times New Roman" w:eastAsia="Times New Roman" w:hAnsi="Times New Roman" w:cs="Times New Roman"/>
          <w:color w:val="000000" w:themeColor="text1"/>
          <w:sz w:val="24"/>
          <w:szCs w:val="24"/>
          <w:lang w:val="ro-RO"/>
        </w:rPr>
        <w:t>supusă</w:t>
      </w:r>
      <w:r w:rsidRPr="00E1789F">
        <w:rPr>
          <w:rFonts w:ascii="Times New Roman" w:eastAsia="Times New Roman" w:hAnsi="Times New Roman" w:cs="Times New Roman"/>
          <w:color w:val="000000" w:themeColor="text1"/>
          <w:spacing w:val="-2"/>
          <w:sz w:val="24"/>
          <w:szCs w:val="24"/>
          <w:lang w:val="ro-RO"/>
        </w:rPr>
        <w:t xml:space="preserve"> </w:t>
      </w:r>
      <w:r w:rsidRPr="00E1789F">
        <w:rPr>
          <w:rFonts w:ascii="Times New Roman" w:eastAsia="Times New Roman" w:hAnsi="Times New Roman" w:cs="Times New Roman"/>
          <w:color w:val="000000" w:themeColor="text1"/>
          <w:sz w:val="24"/>
          <w:szCs w:val="24"/>
          <w:lang w:val="ro-RO"/>
        </w:rPr>
        <w:t>spre</w:t>
      </w:r>
      <w:r w:rsidRPr="00E1789F">
        <w:rPr>
          <w:rFonts w:ascii="Times New Roman" w:eastAsia="Times New Roman" w:hAnsi="Times New Roman" w:cs="Times New Roman"/>
          <w:color w:val="000000" w:themeColor="text1"/>
          <w:spacing w:val="-2"/>
          <w:sz w:val="24"/>
          <w:szCs w:val="24"/>
          <w:lang w:val="ro-RO"/>
        </w:rPr>
        <w:t xml:space="preserve"> </w:t>
      </w:r>
      <w:r w:rsidRPr="00E1789F">
        <w:rPr>
          <w:rFonts w:ascii="Times New Roman" w:eastAsia="Times New Roman" w:hAnsi="Times New Roman" w:cs="Times New Roman"/>
          <w:color w:val="000000" w:themeColor="text1"/>
          <w:sz w:val="24"/>
          <w:szCs w:val="24"/>
          <w:lang w:val="ro-RO"/>
        </w:rPr>
        <w:t>aprobare Consiliului</w:t>
      </w:r>
      <w:r w:rsidRPr="00E1789F">
        <w:rPr>
          <w:rFonts w:ascii="Times New Roman" w:eastAsia="Times New Roman" w:hAnsi="Times New Roman" w:cs="Times New Roman"/>
          <w:color w:val="000000" w:themeColor="text1"/>
          <w:spacing w:val="1"/>
          <w:sz w:val="24"/>
          <w:szCs w:val="24"/>
          <w:lang w:val="ro-RO"/>
        </w:rPr>
        <w:t xml:space="preserve"> </w:t>
      </w:r>
      <w:r w:rsidRPr="00E1789F">
        <w:rPr>
          <w:rFonts w:ascii="Times New Roman" w:eastAsia="Times New Roman" w:hAnsi="Times New Roman" w:cs="Times New Roman"/>
          <w:color w:val="000000" w:themeColor="text1"/>
          <w:sz w:val="24"/>
          <w:szCs w:val="24"/>
          <w:lang w:val="ro-RO"/>
        </w:rPr>
        <w:t>Local al Orașului</w:t>
      </w:r>
      <w:r w:rsidRPr="00E1789F">
        <w:rPr>
          <w:rFonts w:ascii="Times New Roman" w:eastAsia="Times New Roman" w:hAnsi="Times New Roman" w:cs="Times New Roman"/>
          <w:color w:val="000000" w:themeColor="text1"/>
          <w:spacing w:val="3"/>
          <w:sz w:val="24"/>
          <w:szCs w:val="24"/>
          <w:lang w:val="ro-RO"/>
        </w:rPr>
        <w:t xml:space="preserve"> </w:t>
      </w:r>
      <w:r w:rsidRPr="00E1789F">
        <w:rPr>
          <w:rFonts w:ascii="Times New Roman" w:eastAsia="Times New Roman" w:hAnsi="Times New Roman" w:cs="Times New Roman"/>
          <w:color w:val="000000" w:themeColor="text1"/>
          <w:sz w:val="24"/>
          <w:szCs w:val="24"/>
          <w:lang w:val="ro-RO"/>
        </w:rPr>
        <w:t>Șomcuta Mare.</w:t>
      </w:r>
    </w:p>
    <w:p w:rsidR="004345C3" w:rsidRPr="004345C3" w:rsidRDefault="004345C3" w:rsidP="004345C3">
      <w:pPr>
        <w:widowControl w:val="0"/>
        <w:tabs>
          <w:tab w:val="left" w:pos="440"/>
        </w:tabs>
        <w:autoSpaceDE w:val="0"/>
        <w:autoSpaceDN w:val="0"/>
        <w:spacing w:before="1"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(4)Lista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cuprinde:</w:t>
      </w:r>
    </w:p>
    <w:p w:rsidR="004345C3" w:rsidRPr="004345C3" w:rsidRDefault="004345C3" w:rsidP="004345C3">
      <w:pPr>
        <w:widowControl w:val="0"/>
        <w:numPr>
          <w:ilvl w:val="0"/>
          <w:numId w:val="19"/>
        </w:numPr>
        <w:tabs>
          <w:tab w:val="left" w:pos="360"/>
        </w:tabs>
        <w:autoSpaceDE w:val="0"/>
        <w:autoSpaceDN w:val="0"/>
        <w:spacing w:after="0" w:line="240" w:lineRule="auto"/>
        <w:ind w:left="359" w:hanging="260"/>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prenume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solicitant;</w:t>
      </w:r>
    </w:p>
    <w:p w:rsidR="004345C3" w:rsidRPr="004345C3" w:rsidRDefault="004345C3" w:rsidP="004345C3">
      <w:pPr>
        <w:widowControl w:val="0"/>
        <w:numPr>
          <w:ilvl w:val="0"/>
          <w:numId w:val="19"/>
        </w:numPr>
        <w:tabs>
          <w:tab w:val="left" w:pos="383"/>
          <w:tab w:val="left" w:pos="384"/>
        </w:tabs>
        <w:autoSpaceDE w:val="0"/>
        <w:autoSpaceDN w:val="0"/>
        <w:spacing w:after="0" w:line="240" w:lineRule="auto"/>
        <w:ind w:left="384" w:hanging="284"/>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număr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poziţie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lista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priorităţi;</w:t>
      </w:r>
    </w:p>
    <w:p w:rsidR="004345C3" w:rsidRPr="004345C3" w:rsidRDefault="004345C3" w:rsidP="004345C3">
      <w:pPr>
        <w:widowControl w:val="0"/>
        <w:numPr>
          <w:ilvl w:val="0"/>
          <w:numId w:val="19"/>
        </w:numPr>
        <w:tabs>
          <w:tab w:val="left" w:pos="383"/>
          <w:tab w:val="left" w:pos="384"/>
        </w:tabs>
        <w:autoSpaceDE w:val="0"/>
        <w:autoSpaceDN w:val="0"/>
        <w:spacing w:after="0" w:line="240" w:lineRule="auto"/>
        <w:ind w:left="384" w:hanging="284"/>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total punctaj</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lista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priorităţi;</w:t>
      </w:r>
    </w:p>
    <w:p w:rsidR="004345C3" w:rsidRPr="004345C3" w:rsidRDefault="004345C3" w:rsidP="004345C3">
      <w:pPr>
        <w:widowControl w:val="0"/>
        <w:numPr>
          <w:ilvl w:val="0"/>
          <w:numId w:val="19"/>
        </w:numPr>
        <w:tabs>
          <w:tab w:val="left" w:pos="383"/>
          <w:tab w:val="left" w:pos="384"/>
        </w:tabs>
        <w:autoSpaceDE w:val="0"/>
        <w:autoSpaceDN w:val="0"/>
        <w:spacing w:after="0" w:line="240" w:lineRule="auto"/>
        <w:ind w:left="384" w:hanging="284"/>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număr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membri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familie;</w:t>
      </w:r>
    </w:p>
    <w:p w:rsidR="004345C3" w:rsidRPr="004345C3" w:rsidRDefault="004345C3" w:rsidP="004345C3">
      <w:pPr>
        <w:widowControl w:val="0"/>
        <w:numPr>
          <w:ilvl w:val="0"/>
          <w:numId w:val="19"/>
        </w:numPr>
        <w:tabs>
          <w:tab w:val="left" w:pos="383"/>
          <w:tab w:val="left" w:pos="384"/>
        </w:tabs>
        <w:autoSpaceDE w:val="0"/>
        <w:autoSpaceDN w:val="0"/>
        <w:spacing w:after="0" w:line="240" w:lineRule="auto"/>
        <w:ind w:left="384" w:hanging="284"/>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date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 repartizată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(adresa,</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camere,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etc).</w:t>
      </w:r>
    </w:p>
    <w:p w:rsidR="004345C3" w:rsidRPr="004345C3" w:rsidRDefault="004345C3" w:rsidP="004345C3">
      <w:pPr>
        <w:widowControl w:val="0"/>
        <w:autoSpaceDE w:val="0"/>
        <w:autoSpaceDN w:val="0"/>
        <w:spacing w:before="11"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jc w:val="both"/>
        <w:outlineLvl w:val="0"/>
        <w:rPr>
          <w:rFonts w:ascii="Times New Roman" w:eastAsia="Times New Roman" w:hAnsi="Times New Roman" w:cs="Times New Roman"/>
          <w:b/>
          <w:bCs/>
          <w:color w:val="000000" w:themeColor="text1"/>
          <w:sz w:val="24"/>
          <w:szCs w:val="24"/>
          <w:lang w:val="ro-RO"/>
        </w:rPr>
      </w:pPr>
      <w:r w:rsidRPr="004345C3">
        <w:rPr>
          <w:rFonts w:ascii="Times New Roman" w:eastAsia="Times New Roman" w:hAnsi="Times New Roman" w:cs="Times New Roman"/>
          <w:b/>
          <w:bCs/>
          <w:color w:val="000000" w:themeColor="text1"/>
          <w:sz w:val="24"/>
          <w:szCs w:val="24"/>
          <w:lang w:val="ro-RO"/>
        </w:rPr>
        <w:t>CAP.</w:t>
      </w:r>
      <w:r w:rsidRPr="004345C3">
        <w:rPr>
          <w:rFonts w:ascii="Times New Roman" w:eastAsia="Times New Roman" w:hAnsi="Times New Roman" w:cs="Times New Roman"/>
          <w:b/>
          <w:bCs/>
          <w:color w:val="000000" w:themeColor="text1"/>
          <w:spacing w:val="-5"/>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IV.</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ÎNCHIRIEREA</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LOCUINŢELOR</w:t>
      </w:r>
      <w:r w:rsidRPr="004345C3">
        <w:rPr>
          <w:rFonts w:ascii="Times New Roman" w:eastAsia="Times New Roman" w:hAnsi="Times New Roman" w:cs="Times New Roman"/>
          <w:b/>
          <w:bCs/>
          <w:color w:val="000000" w:themeColor="text1"/>
          <w:spacing w:val="-5"/>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SOCIALE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b/>
          <w:color w:val="000000" w:themeColor="text1"/>
          <w:sz w:val="24"/>
          <w:szCs w:val="24"/>
          <w:lang w:val="ro-RO"/>
        </w:rPr>
      </w:pPr>
    </w:p>
    <w:p w:rsidR="004345C3" w:rsidRPr="004345C3" w:rsidRDefault="004345C3" w:rsidP="00F716AA">
      <w:pPr>
        <w:widowControl w:val="0"/>
        <w:autoSpaceDE w:val="0"/>
        <w:autoSpaceDN w:val="0"/>
        <w:spacing w:after="0" w:line="242"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1"/>
          <w:sz w:val="24"/>
          <w:szCs w:val="24"/>
          <w:lang w:val="ro-RO"/>
        </w:rPr>
        <w:t xml:space="preserve"> </w:t>
      </w:r>
      <w:r w:rsidR="00E1789F">
        <w:rPr>
          <w:rFonts w:ascii="Times New Roman" w:eastAsia="Times New Roman" w:hAnsi="Times New Roman" w:cs="Times New Roman"/>
          <w:b/>
          <w:color w:val="000000" w:themeColor="text1"/>
          <w:sz w:val="24"/>
          <w:szCs w:val="24"/>
          <w:lang w:val="ro-RO"/>
        </w:rPr>
        <w:t>16</w:t>
      </w:r>
      <w:r w:rsidRPr="004345C3">
        <w:rPr>
          <w:rFonts w:ascii="Times New Roman" w:eastAsia="Times New Roman" w:hAnsi="Times New Roman" w:cs="Times New Roman"/>
          <w:b/>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vederea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încheierii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contractului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pentru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beneficiarii</w:t>
      </w:r>
      <w:r w:rsidRPr="004345C3">
        <w:rPr>
          <w:rFonts w:ascii="Times New Roman" w:eastAsia="Times New Roman" w:hAnsi="Times New Roman" w:cs="Times New Roman"/>
          <w:color w:val="000000" w:themeColor="text1"/>
          <w:spacing w:val="60"/>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repartiţii vor prezenta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următoarele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documente:</w:t>
      </w:r>
    </w:p>
    <w:p w:rsidR="004345C3" w:rsidRPr="004345C3" w:rsidRDefault="00F716AA"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  a</w:t>
      </w:r>
      <w:r w:rsidR="004345C3" w:rsidRPr="004345C3">
        <w:rPr>
          <w:rFonts w:ascii="Times New Roman" w:eastAsia="Times New Roman" w:hAnsi="Times New Roman" w:cs="Times New Roman"/>
          <w:color w:val="000000" w:themeColor="text1"/>
          <w:sz w:val="24"/>
          <w:szCs w:val="24"/>
          <w:lang w:val="ro-RO"/>
        </w:rPr>
        <w:t>)</w:t>
      </w:r>
      <w:r w:rsidR="004345C3" w:rsidRPr="004345C3">
        <w:rPr>
          <w:rFonts w:ascii="Times New Roman" w:eastAsia="Times New Roman" w:hAnsi="Times New Roman" w:cs="Times New Roman"/>
          <w:color w:val="000000" w:themeColor="text1"/>
          <w:spacing w:val="-3"/>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buletinul/cartea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de</w:t>
      </w:r>
      <w:r w:rsidR="004345C3" w:rsidRPr="004345C3">
        <w:rPr>
          <w:rFonts w:ascii="Times New Roman" w:eastAsia="Times New Roman" w:hAnsi="Times New Roman" w:cs="Times New Roman"/>
          <w:color w:val="000000" w:themeColor="text1"/>
          <w:spacing w:val="-4"/>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identitate;</w:t>
      </w:r>
    </w:p>
    <w:p w:rsidR="004345C3" w:rsidRPr="004345C3" w:rsidRDefault="00F716AA" w:rsidP="004345C3">
      <w:pPr>
        <w:widowControl w:val="0"/>
        <w:autoSpaceDE w:val="0"/>
        <w:autoSpaceDN w:val="0"/>
        <w:spacing w:after="0" w:line="240" w:lineRule="auto"/>
        <w:ind w:right="124"/>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  b</w:t>
      </w:r>
      <w:r w:rsidR="004345C3" w:rsidRPr="004345C3">
        <w:rPr>
          <w:rFonts w:ascii="Times New Roman" w:eastAsia="Times New Roman" w:hAnsi="Times New Roman" w:cs="Times New Roman"/>
          <w:color w:val="000000" w:themeColor="text1"/>
          <w:sz w:val="24"/>
          <w:szCs w:val="24"/>
          <w:lang w:val="ro-RO"/>
        </w:rPr>
        <w:t>) declaraţie şi adeverinţa de venit net lunar realizat pe ultimele 12 luni, pentru fiecare dintre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membrii</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familiei</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care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realizează</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venituri;</w:t>
      </w:r>
    </w:p>
    <w:p w:rsidR="004345C3" w:rsidRPr="004345C3" w:rsidRDefault="00F716AA" w:rsidP="004345C3">
      <w:pPr>
        <w:widowControl w:val="0"/>
        <w:autoSpaceDE w:val="0"/>
        <w:autoSpaceDN w:val="0"/>
        <w:spacing w:after="0" w:line="240" w:lineRule="auto"/>
        <w:ind w:right="129"/>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color w:val="000000" w:themeColor="text1"/>
          <w:sz w:val="24"/>
          <w:szCs w:val="24"/>
          <w:lang w:val="ro-RO"/>
        </w:rPr>
        <w:t>  c</w:t>
      </w:r>
      <w:r w:rsidR="004345C3" w:rsidRPr="004345C3">
        <w:rPr>
          <w:rFonts w:ascii="Times New Roman" w:eastAsia="Times New Roman" w:hAnsi="Times New Roman" w:cs="Times New Roman"/>
          <w:color w:val="000000" w:themeColor="text1"/>
          <w:sz w:val="24"/>
          <w:szCs w:val="24"/>
          <w:lang w:val="ro-RO"/>
        </w:rPr>
        <w:t>) alte documente, după caz, din care pot să rezulte unele drepturi pe care le-au dobândit în</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legătură</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cu închirierea</w:t>
      </w:r>
      <w:r w:rsidR="004345C3" w:rsidRPr="004345C3">
        <w:rPr>
          <w:rFonts w:ascii="Times New Roman" w:eastAsia="Times New Roman" w:hAnsi="Times New Roman" w:cs="Times New Roman"/>
          <w:color w:val="000000" w:themeColor="text1"/>
          <w:spacing w:val="3"/>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locuinţei.</w:t>
      </w:r>
    </w:p>
    <w:p w:rsidR="004345C3" w:rsidRPr="00E1789F" w:rsidRDefault="00E1789F" w:rsidP="004345C3">
      <w:pPr>
        <w:widowControl w:val="0"/>
        <w:autoSpaceDE w:val="0"/>
        <w:autoSpaceDN w:val="0"/>
        <w:spacing w:after="0" w:line="240" w:lineRule="auto"/>
        <w:ind w:right="127"/>
        <w:jc w:val="both"/>
        <w:rPr>
          <w:rFonts w:ascii="Times New Roman" w:eastAsia="Times New Roman" w:hAnsi="Times New Roman" w:cs="Times New Roman"/>
          <w:color w:val="000000" w:themeColor="text1"/>
          <w:spacing w:val="1"/>
          <w:sz w:val="24"/>
          <w:szCs w:val="24"/>
          <w:lang w:val="ro-RO"/>
        </w:rPr>
      </w:pPr>
      <w:r>
        <w:rPr>
          <w:rFonts w:ascii="Times New Roman" w:eastAsia="Times New Roman" w:hAnsi="Times New Roman" w:cs="Times New Roman"/>
          <w:b/>
          <w:color w:val="000000" w:themeColor="text1"/>
          <w:sz w:val="24"/>
          <w:szCs w:val="24"/>
          <w:lang w:val="ro-RO"/>
        </w:rPr>
        <w:t>Art. 17</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Închirierea locuinţelor sociale se face pe o perioadă de 5 ani, în baza contractului încheiat</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între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Primăria Orașului Șomcuta Mare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şi</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chiriaş,</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conform</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modelului</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prevăzut</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w:t>
      </w:r>
      <w:r>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Anexa</w:t>
      </w:r>
      <w:r w:rsidR="004345C3" w:rsidRPr="004345C3">
        <w:rPr>
          <w:rFonts w:ascii="Times New Roman" w:eastAsia="Times New Roman" w:hAnsi="Times New Roman" w:cs="Times New Roman"/>
          <w:color w:val="000000" w:themeColor="text1"/>
          <w:spacing w:val="60"/>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prezentul</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Regulament.</w:t>
      </w:r>
    </w:p>
    <w:p w:rsidR="004345C3" w:rsidRPr="004345C3" w:rsidRDefault="00E1789F" w:rsidP="004345C3">
      <w:pPr>
        <w:widowControl w:val="0"/>
        <w:autoSpaceDE w:val="0"/>
        <w:autoSpaceDN w:val="0"/>
        <w:spacing w:after="0" w:line="240" w:lineRule="auto"/>
        <w:ind w:right="122"/>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18</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 cazul în care părţile nu convin asupra reînnoirii contractului de închiriere, chiriaşul este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obligat</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să</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părăsească locuinţa</w:t>
      </w:r>
      <w:r w:rsidR="004345C3" w:rsidRPr="004345C3">
        <w:rPr>
          <w:rFonts w:ascii="Times New Roman" w:eastAsia="Times New Roman" w:hAnsi="Times New Roman" w:cs="Times New Roman"/>
          <w:color w:val="000000" w:themeColor="text1"/>
          <w:spacing w:val="3"/>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la</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expirarea</w:t>
      </w:r>
      <w:r w:rsidR="004345C3" w:rsidRPr="004345C3">
        <w:rPr>
          <w:rFonts w:ascii="Times New Roman" w:eastAsia="Times New Roman" w:hAnsi="Times New Roman" w:cs="Times New Roman"/>
          <w:color w:val="000000" w:themeColor="text1"/>
          <w:spacing w:val="3"/>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termenului</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contractual.</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b/>
          <w:color w:val="000000" w:themeColor="text1"/>
          <w:sz w:val="24"/>
          <w:szCs w:val="24"/>
          <w:lang w:val="ro-RO"/>
        </w:rPr>
        <w:t>Art.</w:t>
      </w:r>
      <w:r w:rsidRPr="004345C3">
        <w:rPr>
          <w:rFonts w:ascii="Times New Roman" w:eastAsia="Times New Roman" w:hAnsi="Times New Roman" w:cs="Times New Roman"/>
          <w:b/>
          <w:color w:val="000000" w:themeColor="text1"/>
          <w:spacing w:val="-3"/>
          <w:sz w:val="24"/>
          <w:szCs w:val="24"/>
          <w:lang w:val="ro-RO"/>
        </w:rPr>
        <w:t xml:space="preserve"> </w:t>
      </w:r>
      <w:r w:rsidR="00E1789F">
        <w:rPr>
          <w:rFonts w:ascii="Times New Roman" w:eastAsia="Times New Roman" w:hAnsi="Times New Roman" w:cs="Times New Roman"/>
          <w:b/>
          <w:color w:val="000000" w:themeColor="text1"/>
          <w:sz w:val="24"/>
          <w:szCs w:val="24"/>
          <w:lang w:val="ro-RO"/>
        </w:rPr>
        <w:t>19</w:t>
      </w:r>
      <w:r w:rsidRPr="004345C3">
        <w:rPr>
          <w:rFonts w:ascii="Times New Roman" w:eastAsia="Times New Roman" w:hAnsi="Times New Roman" w:cs="Times New Roman"/>
          <w:b/>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(1)</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Contractul 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 se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reziliază în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următoarele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situaţii:</w:t>
      </w:r>
    </w:p>
    <w:p w:rsidR="004345C3" w:rsidRPr="004345C3" w:rsidRDefault="004345C3" w:rsidP="004345C3">
      <w:pPr>
        <w:widowControl w:val="0"/>
        <w:numPr>
          <w:ilvl w:val="0"/>
          <w:numId w:val="25"/>
        </w:numPr>
        <w:tabs>
          <w:tab w:val="left" w:pos="1116"/>
        </w:tabs>
        <w:autoSpaceDE w:val="0"/>
        <w:autoSpaceDN w:val="0"/>
        <w:spacing w:before="1"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 nu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achitat chiria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cel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puţin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3</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luni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consecutive.</w:t>
      </w:r>
    </w:p>
    <w:p w:rsidR="004345C3" w:rsidRPr="004345C3" w:rsidRDefault="004345C3" w:rsidP="004345C3">
      <w:pPr>
        <w:widowControl w:val="0"/>
        <w:numPr>
          <w:ilvl w:val="0"/>
          <w:numId w:val="25"/>
        </w:numPr>
        <w:tabs>
          <w:tab w:val="left" w:pos="1210"/>
        </w:tabs>
        <w:autoSpaceDE w:val="0"/>
        <w:autoSpaceDN w:val="0"/>
        <w:spacing w:before="74" w:after="0" w:line="240" w:lineRule="auto"/>
        <w:ind w:right="12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 a pricinuit însemnate stricăciuni locuinţei, clădirii în care este situată aceasta,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instalaţiilor precum</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oricăror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bunuri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aferente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sau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dacă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înstrăinează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fără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drept</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părţi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acestora;</w:t>
      </w:r>
    </w:p>
    <w:p w:rsidR="004345C3" w:rsidRPr="004345C3" w:rsidRDefault="004345C3" w:rsidP="004345C3">
      <w:pPr>
        <w:widowControl w:val="0"/>
        <w:numPr>
          <w:ilvl w:val="0"/>
          <w:numId w:val="25"/>
        </w:numPr>
        <w:tabs>
          <w:tab w:val="left" w:pos="1180"/>
        </w:tabs>
        <w:autoSpaceDE w:val="0"/>
        <w:autoSpaceDN w:val="0"/>
        <w:spacing w:after="0" w:line="240" w:lineRule="auto"/>
        <w:ind w:right="12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 are un comportament care face imposibilă convieţuirea sau împiedică folosirea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normală 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locuinţei;</w:t>
      </w:r>
    </w:p>
    <w:p w:rsidR="004345C3" w:rsidRPr="004345C3" w:rsidRDefault="004345C3" w:rsidP="004345C3">
      <w:pPr>
        <w:widowControl w:val="0"/>
        <w:numPr>
          <w:ilvl w:val="0"/>
          <w:numId w:val="25"/>
        </w:numPr>
        <w:tabs>
          <w:tab w:val="left" w:pos="1300"/>
        </w:tabs>
        <w:autoSpaceDE w:val="0"/>
        <w:autoSpaceDN w:val="0"/>
        <w:spacing w:after="0" w:line="240" w:lineRule="auto"/>
        <w:ind w:right="11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respectat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clauzele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contractuale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şi/sau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prevederile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art.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49</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Legea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nr.114/1996 privind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locuinţele, republicată, cu modificările 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lastRenderedPageBreak/>
        <w:t>ulterioare;</w:t>
      </w:r>
    </w:p>
    <w:p w:rsidR="004345C3" w:rsidRPr="004345C3" w:rsidRDefault="004345C3" w:rsidP="004345C3">
      <w:pPr>
        <w:widowControl w:val="0"/>
        <w:numPr>
          <w:ilvl w:val="0"/>
          <w:numId w:val="25"/>
        </w:numPr>
        <w:tabs>
          <w:tab w:val="left" w:pos="1128"/>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parăsit</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locuinţa;</w:t>
      </w:r>
    </w:p>
    <w:p w:rsidR="004345C3" w:rsidRPr="004345C3" w:rsidRDefault="004345C3" w:rsidP="004345C3">
      <w:pPr>
        <w:widowControl w:val="0"/>
        <w:numPr>
          <w:ilvl w:val="0"/>
          <w:numId w:val="25"/>
        </w:numPr>
        <w:tabs>
          <w:tab w:val="left" w:pos="1122"/>
        </w:tabs>
        <w:autoSpaceDE w:val="0"/>
        <w:autoSpaceDN w:val="0"/>
        <w:spacing w:after="0" w:line="240" w:lineRule="auto"/>
        <w:ind w:right="12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 nu şi-a achitat obligaţiile ce îi revin din cheltuielile comune pe o perioadă de trei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luni consecutive;</w:t>
      </w:r>
    </w:p>
    <w:p w:rsidR="004345C3" w:rsidRPr="004345C3" w:rsidRDefault="004345C3" w:rsidP="004345C3">
      <w:pPr>
        <w:widowControl w:val="0"/>
        <w:numPr>
          <w:ilvl w:val="0"/>
          <w:numId w:val="25"/>
        </w:numPr>
        <w:tabs>
          <w:tab w:val="left" w:pos="1240"/>
        </w:tabs>
        <w:autoSpaceDE w:val="0"/>
        <w:autoSpaceDN w:val="0"/>
        <w:spacing w:after="0" w:line="240" w:lineRule="auto"/>
        <w:ind w:right="119"/>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venitul mediu net lunar pe persoană, realizat în doi ani fiscali consecutivi, depăşeşte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nivelul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minim</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prevăzut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art.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42</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din</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Legea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nr.114/1996</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privind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republicată,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modificările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completările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numPr>
          <w:ilvl w:val="0"/>
          <w:numId w:val="25"/>
        </w:numPr>
        <w:tabs>
          <w:tab w:val="left" w:pos="1128"/>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schimbat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destinaţia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spaţiului;</w:t>
      </w:r>
    </w:p>
    <w:p w:rsidR="004345C3" w:rsidRPr="004345C3" w:rsidRDefault="004345C3" w:rsidP="004345C3">
      <w:pPr>
        <w:widowControl w:val="0"/>
        <w:numPr>
          <w:ilvl w:val="0"/>
          <w:numId w:val="25"/>
        </w:numPr>
        <w:tabs>
          <w:tab w:val="left" w:pos="1128"/>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 nu a notificat Primăria Orașului Șomcuta Mare, în termen de 30 de zile, orice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intervenită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faţă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condiţiile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iniţiale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stat</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baza</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repartizării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p>
    <w:p w:rsidR="004345C3" w:rsidRPr="004345C3" w:rsidRDefault="004345C3" w:rsidP="004345C3">
      <w:pPr>
        <w:widowControl w:val="0"/>
        <w:numPr>
          <w:ilvl w:val="0"/>
          <w:numId w:val="25"/>
        </w:numPr>
        <w:tabs>
          <w:tab w:val="left" w:pos="1056"/>
        </w:tabs>
        <w:autoSpaceDE w:val="0"/>
        <w:autoSpaceDN w:val="0"/>
        <w:spacing w:after="0" w:line="240"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 situaţia în care se constată modificări față de condițiile inițiale și nu sunt îndeplinite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criteriile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eligibilitate pentru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beneficia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socială;</w:t>
      </w:r>
    </w:p>
    <w:p w:rsidR="004345C3" w:rsidRPr="004345C3" w:rsidRDefault="004345C3" w:rsidP="004345C3">
      <w:pPr>
        <w:widowControl w:val="0"/>
        <w:numPr>
          <w:ilvl w:val="0"/>
          <w:numId w:val="25"/>
        </w:numPr>
        <w:tabs>
          <w:tab w:val="left" w:pos="1074"/>
        </w:tabs>
        <w:autoSpaceDE w:val="0"/>
        <w:autoSpaceDN w:val="0"/>
        <w:spacing w:after="0" w:line="240" w:lineRule="auto"/>
        <w:ind w:right="12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 cazul în care, cu ocazia a 2 verificări consecutive, se constată că locuinţa este ocupată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către alte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decât titularul</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persoanele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menţionate în contract.</w:t>
      </w:r>
    </w:p>
    <w:p w:rsidR="004345C3" w:rsidRPr="004345C3" w:rsidRDefault="004345C3" w:rsidP="004345C3">
      <w:pPr>
        <w:widowControl w:val="0"/>
        <w:numPr>
          <w:ilvl w:val="0"/>
          <w:numId w:val="25"/>
        </w:numPr>
        <w:tabs>
          <w:tab w:val="left" w:pos="1016"/>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situaţia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locatarul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nu</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 xml:space="preserve">constituie </w:t>
      </w:r>
      <w:r w:rsidR="004C01E2">
        <w:rPr>
          <w:rFonts w:ascii="Times New Roman" w:eastAsia="Times New Roman" w:hAnsi="Times New Roman" w:cs="Times New Roman"/>
          <w:color w:val="000000" w:themeColor="text1"/>
          <w:sz w:val="24"/>
          <w:szCs w:val="24"/>
          <w:lang w:val="ro-RO"/>
        </w:rPr>
        <w:t>fondul de rulment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conform</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prevederilor</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prezentului contract,</w:t>
      </w:r>
    </w:p>
    <w:p w:rsidR="004345C3" w:rsidRPr="004345C3" w:rsidRDefault="004345C3" w:rsidP="004345C3">
      <w:pPr>
        <w:widowControl w:val="0"/>
        <w:numPr>
          <w:ilvl w:val="0"/>
          <w:numId w:val="25"/>
        </w:numPr>
        <w:tabs>
          <w:tab w:val="left" w:pos="1142"/>
        </w:tabs>
        <w:autoSpaceDE w:val="0"/>
        <w:autoSpaceDN w:val="0"/>
        <w:spacing w:after="0" w:line="240" w:lineRule="auto"/>
        <w:ind w:right="12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locatarul sau un membru al familiei dobândeşte bunuri imobile sau mobile, a beneficiat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sprijinul statului în credite şi execuţie pentru realizarea unei locuinţe sau deţine, în calitate de chiriaş,</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altă locuinţă,</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din fondul locativ 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stat,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ulterior încheierii prezentului contract.</w:t>
      </w:r>
    </w:p>
    <w:p w:rsidR="004345C3" w:rsidRPr="004345C3" w:rsidRDefault="004345C3" w:rsidP="004345C3">
      <w:pPr>
        <w:widowControl w:val="0"/>
        <w:numPr>
          <w:ilvl w:val="0"/>
          <w:numId w:val="25"/>
        </w:numPr>
        <w:tabs>
          <w:tab w:val="left" w:pos="1092"/>
        </w:tabs>
        <w:autoSpaceDE w:val="0"/>
        <w:autoSpaceDN w:val="0"/>
        <w:spacing w:after="0" w:line="240" w:lineRule="auto"/>
        <w:ind w:right="119"/>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 termen de 30 zile de la data înregistării decesului, dacă persoanele prevăzute la cap.II,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pct.2.3 din prezentul</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 nu au depus</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cerere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w:t>
      </w:r>
    </w:p>
    <w:p w:rsidR="004345C3" w:rsidRPr="004345C3" w:rsidRDefault="004345C3" w:rsidP="004345C3">
      <w:pPr>
        <w:widowControl w:val="0"/>
        <w:numPr>
          <w:ilvl w:val="0"/>
          <w:numId w:val="9"/>
        </w:numPr>
        <w:tabs>
          <w:tab w:val="left" w:pos="1176"/>
        </w:tabs>
        <w:autoSpaceDE w:val="0"/>
        <w:autoSpaceDN w:val="0"/>
        <w:spacing w:after="0" w:line="240" w:lineRule="auto"/>
        <w:ind w:right="136" w:firstLine="70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În aceste cazuri locatarul este obligat să predea locuinţa în termen de 30 zile de la data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notificării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reziliere.</w:t>
      </w:r>
    </w:p>
    <w:p w:rsidR="004345C3" w:rsidRPr="004345C3" w:rsidRDefault="004345C3" w:rsidP="004345C3">
      <w:pPr>
        <w:widowControl w:val="0"/>
        <w:numPr>
          <w:ilvl w:val="0"/>
          <w:numId w:val="9"/>
        </w:numPr>
        <w:tabs>
          <w:tab w:val="left" w:pos="1148"/>
        </w:tabs>
        <w:autoSpaceDE w:val="0"/>
        <w:autoSpaceDN w:val="0"/>
        <w:spacing w:before="1" w:after="0" w:line="240" w:lineRule="auto"/>
        <w:ind w:left="1147" w:hanging="340"/>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Chiria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cheltuielile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privind</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utilităţile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datorează până</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data</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predării locuinţei.</w:t>
      </w:r>
    </w:p>
    <w:p w:rsidR="004345C3" w:rsidRPr="004345C3" w:rsidRDefault="002308E9" w:rsidP="004345C3">
      <w:pPr>
        <w:widowControl w:val="0"/>
        <w:autoSpaceDE w:val="0"/>
        <w:autoSpaceDN w:val="0"/>
        <w:spacing w:after="0" w:line="240" w:lineRule="auto"/>
        <w:ind w:right="118"/>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20</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 cazul decesului titularului contractului de închiriere ori a părăsirii locuinţei de către acesta,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închirierea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poate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continua,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după</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caz,</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până</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expirarea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perioadei</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contractuale,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cu</w:t>
      </w:r>
      <w:r w:rsidR="004345C3" w:rsidRPr="004345C3">
        <w:rPr>
          <w:rFonts w:ascii="Times New Roman" w:eastAsia="Times New Roman" w:hAnsi="Times New Roman" w:cs="Times New Roman"/>
          <w:color w:val="000000" w:themeColor="text1"/>
          <w:spacing w:val="60"/>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următoarele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categorii de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persoane:</w:t>
      </w:r>
    </w:p>
    <w:p w:rsidR="004345C3" w:rsidRPr="004345C3" w:rsidRDefault="004345C3" w:rsidP="004345C3">
      <w:pPr>
        <w:widowControl w:val="0"/>
        <w:numPr>
          <w:ilvl w:val="1"/>
          <w:numId w:val="15"/>
        </w:numPr>
        <w:tabs>
          <w:tab w:val="left" w:pos="808"/>
        </w:tabs>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soţul/soţia dacă</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au</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locuit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împreună;</w:t>
      </w:r>
    </w:p>
    <w:p w:rsidR="004345C3" w:rsidRPr="004345C3" w:rsidRDefault="004345C3" w:rsidP="004345C3">
      <w:pPr>
        <w:widowControl w:val="0"/>
        <w:numPr>
          <w:ilvl w:val="1"/>
          <w:numId w:val="15"/>
        </w:numPr>
        <w:tabs>
          <w:tab w:val="left" w:pos="808"/>
        </w:tabs>
        <w:autoSpaceDE w:val="0"/>
        <w:autoSpaceDN w:val="0"/>
        <w:spacing w:after="0" w:line="240"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descendenţii sau ascendenţii dacă au locuit împreună cu titularul contractului de închiriere 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au fost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înscrişi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contractul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w:t>
      </w:r>
    </w:p>
    <w:p w:rsidR="004345C3" w:rsidRPr="004345C3" w:rsidRDefault="004345C3" w:rsidP="004345C3">
      <w:pPr>
        <w:widowControl w:val="0"/>
        <w:numPr>
          <w:ilvl w:val="1"/>
          <w:numId w:val="15"/>
        </w:numPr>
        <w:tabs>
          <w:tab w:val="left" w:pos="808"/>
        </w:tabs>
        <w:autoSpaceDE w:val="0"/>
        <w:autoSpaceDN w:val="0"/>
        <w:spacing w:after="0" w:line="240" w:lineRule="auto"/>
        <w:ind w:right="125"/>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alte persoane care au avut acelaşi domiciliu cu titularul, cel puţin 2 ani şi care au fost înscrise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contractul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w:t>
      </w:r>
    </w:p>
    <w:p w:rsidR="004345C3" w:rsidRPr="004345C3" w:rsidRDefault="002308E9" w:rsidP="004345C3">
      <w:pPr>
        <w:widowControl w:val="0"/>
        <w:autoSpaceDE w:val="0"/>
        <w:autoSpaceDN w:val="0"/>
        <w:spacing w:after="0" w:line="240" w:lineRule="auto"/>
        <w:ind w:right="128"/>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21</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(1) Chiriaşii nu pot subînchiria locuinţele, nu pot transmite dreptul de folosinţă a acestora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altor persoane şi nu pot schimba destinaţia lor, sub sancţiunea rezilierii contractului de închiriere şi a</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suportării eventualelor</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daune aduse</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locuinţei</w:t>
      </w:r>
      <w:r w:rsidR="0078243E">
        <w:rPr>
          <w:rFonts w:ascii="Times New Roman" w:eastAsia="Times New Roman" w:hAnsi="Times New Roman" w:cs="Times New Roman"/>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şi</w:t>
      </w:r>
      <w:r w:rsidR="004345C3" w:rsidRPr="004345C3">
        <w:rPr>
          <w:rFonts w:ascii="Times New Roman" w:eastAsia="Times New Roman" w:hAnsi="Times New Roman" w:cs="Times New Roman"/>
          <w:color w:val="000000" w:themeColor="text1"/>
          <w:spacing w:val="3"/>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clădirii,</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după</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caz.</w:t>
      </w:r>
    </w:p>
    <w:p w:rsidR="004345C3" w:rsidRPr="004345C3" w:rsidRDefault="004345C3" w:rsidP="004345C3">
      <w:pPr>
        <w:widowControl w:val="0"/>
        <w:autoSpaceDE w:val="0"/>
        <w:autoSpaceDN w:val="0"/>
        <w:spacing w:after="0" w:line="240" w:lineRule="auto"/>
        <w:ind w:right="12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(2) Orice clauză contractuală, aviz ori dispoziţie, contrare prevederilor alin. 1 sunt nule de drept 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determină răspunderea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celor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culpă.</w:t>
      </w:r>
    </w:p>
    <w:p w:rsidR="004345C3" w:rsidRPr="004345C3" w:rsidRDefault="002308E9" w:rsidP="004345C3">
      <w:pPr>
        <w:widowControl w:val="0"/>
        <w:autoSpaceDE w:val="0"/>
        <w:autoSpaceDN w:val="0"/>
        <w:spacing w:after="0" w:line="240" w:lineRule="auto"/>
        <w:ind w:right="117"/>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22</w:t>
      </w:r>
      <w:r w:rsidR="004345C3" w:rsidRPr="004345C3">
        <w:rPr>
          <w:rFonts w:ascii="Times New Roman" w:eastAsia="Times New Roman" w:hAnsi="Times New Roman" w:cs="Times New Roman"/>
          <w:b/>
          <w:color w:val="000000" w:themeColor="text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(1) Direcţia de Asistenţă Socială Șomcuta Mare va verifica anual sau ori de câte ori este necesar</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îndeplinirea</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condiţiilor</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de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eligibilitate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care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au stat la baza</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închirierii locuinţei</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sociale,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precum</w:t>
      </w:r>
      <w:r w:rsidR="004345C3" w:rsidRPr="002308E9">
        <w:rPr>
          <w:rFonts w:ascii="Times New Roman" w:eastAsia="Times New Roman" w:hAnsi="Times New Roman" w:cs="Times New Roman"/>
          <w:color w:val="000000" w:themeColor="text1"/>
          <w:spacing w:val="60"/>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şi</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starea</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de</w:t>
      </w:r>
      <w:r w:rsidR="004345C3" w:rsidRPr="002308E9">
        <w:rPr>
          <w:rFonts w:ascii="Times New Roman" w:eastAsia="Times New Roman" w:hAnsi="Times New Roman" w:cs="Times New Roman"/>
          <w:color w:val="000000" w:themeColor="text1"/>
          <w:spacing w:val="-3"/>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fapt a</w:t>
      </w:r>
      <w:r w:rsidR="004345C3" w:rsidRPr="002308E9">
        <w:rPr>
          <w:rFonts w:ascii="Times New Roman" w:eastAsia="Times New Roman" w:hAnsi="Times New Roman" w:cs="Times New Roman"/>
          <w:color w:val="000000" w:themeColor="text1"/>
          <w:spacing w:val="-3"/>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locuinţelor</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închiriate,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pe</w:t>
      </w:r>
      <w:r w:rsidR="004345C3" w:rsidRPr="002308E9">
        <w:rPr>
          <w:rFonts w:ascii="Times New Roman" w:eastAsia="Times New Roman" w:hAnsi="Times New Roman" w:cs="Times New Roman"/>
          <w:color w:val="000000" w:themeColor="text1"/>
          <w:spacing w:val="-2"/>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toată</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perioda de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valabilitate</w:t>
      </w:r>
      <w:r w:rsidR="004345C3" w:rsidRPr="002308E9">
        <w:rPr>
          <w:rFonts w:ascii="Times New Roman" w:eastAsia="Times New Roman" w:hAnsi="Times New Roman" w:cs="Times New Roman"/>
          <w:color w:val="000000" w:themeColor="text1"/>
          <w:spacing w:val="1"/>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a</w:t>
      </w:r>
      <w:r w:rsidR="004345C3" w:rsidRPr="002308E9">
        <w:rPr>
          <w:rFonts w:ascii="Times New Roman" w:eastAsia="Times New Roman" w:hAnsi="Times New Roman" w:cs="Times New Roman"/>
          <w:color w:val="000000" w:themeColor="text1"/>
          <w:spacing w:val="-3"/>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contractului</w:t>
      </w:r>
      <w:r w:rsidR="004345C3" w:rsidRPr="002308E9">
        <w:rPr>
          <w:rFonts w:ascii="Times New Roman" w:eastAsia="Times New Roman" w:hAnsi="Times New Roman" w:cs="Times New Roman"/>
          <w:color w:val="000000" w:themeColor="text1"/>
          <w:spacing w:val="2"/>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t>de</w:t>
      </w:r>
      <w:r w:rsidR="004345C3" w:rsidRPr="002308E9">
        <w:rPr>
          <w:rFonts w:ascii="Times New Roman" w:eastAsia="Times New Roman" w:hAnsi="Times New Roman" w:cs="Times New Roman"/>
          <w:color w:val="000000" w:themeColor="text1"/>
          <w:spacing w:val="-3"/>
          <w:sz w:val="24"/>
          <w:szCs w:val="24"/>
          <w:lang w:val="ro-RO"/>
        </w:rPr>
        <w:t xml:space="preserve"> </w:t>
      </w:r>
      <w:r w:rsidR="004345C3" w:rsidRPr="002308E9">
        <w:rPr>
          <w:rFonts w:ascii="Times New Roman" w:eastAsia="Times New Roman" w:hAnsi="Times New Roman" w:cs="Times New Roman"/>
          <w:color w:val="000000" w:themeColor="text1"/>
          <w:sz w:val="24"/>
          <w:szCs w:val="24"/>
          <w:lang w:val="ro-RO"/>
        </w:rPr>
        <w:lastRenderedPageBreak/>
        <w:t>închiriere.</w:t>
      </w:r>
    </w:p>
    <w:p w:rsidR="004345C3" w:rsidRPr="004345C3" w:rsidRDefault="004345C3" w:rsidP="004345C3">
      <w:pPr>
        <w:widowControl w:val="0"/>
        <w:autoSpaceDE w:val="0"/>
        <w:autoSpaceDN w:val="0"/>
        <w:spacing w:after="0" w:line="240" w:lineRule="auto"/>
        <w:ind w:right="117"/>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(2) Titularul contractului de închiriere este obligat să comunice Primăriei Orașului Șomcuta Mare,</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în termen de 30 de zile, orice modificare intervenită faţă de condiţiile iniţiale care au stat la baza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repartizării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(modificări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venit,</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număr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membrii,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etc),</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sub</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sancţiunea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rezilierii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contractului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w:t>
      </w:r>
    </w:p>
    <w:p w:rsidR="004345C3" w:rsidRPr="002308E9" w:rsidRDefault="00F42B96" w:rsidP="004345C3">
      <w:pPr>
        <w:widowControl w:val="0"/>
        <w:autoSpaceDE w:val="0"/>
        <w:autoSpaceDN w:val="0"/>
        <w:spacing w:after="0" w:line="240" w:lineRule="auto"/>
        <w:ind w:right="117"/>
        <w:jc w:val="both"/>
        <w:rPr>
          <w:rFonts w:ascii="Times New Roman" w:eastAsia="Times New Roman" w:hAnsi="Times New Roman" w:cs="Times New Roman"/>
          <w:b/>
          <w:color w:val="000000" w:themeColor="text1"/>
          <w:sz w:val="24"/>
          <w:szCs w:val="24"/>
          <w:lang w:val="ro-RO"/>
        </w:rPr>
      </w:pPr>
      <w:r>
        <w:rPr>
          <w:rFonts w:ascii="Times New Roman" w:eastAsia="Times New Roman" w:hAnsi="Times New Roman" w:cs="Times New Roman"/>
          <w:b/>
          <w:color w:val="000000" w:themeColor="text1"/>
          <w:sz w:val="24"/>
          <w:szCs w:val="24"/>
          <w:lang w:val="ro-RO"/>
        </w:rPr>
        <w:t>Art. 23</w:t>
      </w:r>
      <w:r w:rsidR="004345C3" w:rsidRPr="004345C3">
        <w:rPr>
          <w:rFonts w:ascii="Times New Roman" w:eastAsia="Times New Roman" w:hAnsi="Times New Roman" w:cs="Times New Roman"/>
          <w:b/>
          <w:color w:val="000000" w:themeColor="text1"/>
          <w:sz w:val="24"/>
          <w:szCs w:val="24"/>
          <w:lang w:val="ro-RO"/>
        </w:rPr>
        <w:t xml:space="preserve"> </w:t>
      </w:r>
      <w:r w:rsidR="004345C3" w:rsidRPr="002308E9">
        <w:rPr>
          <w:rFonts w:ascii="Times New Roman" w:eastAsia="Times New Roman" w:hAnsi="Times New Roman" w:cs="Times New Roman"/>
          <w:b/>
          <w:color w:val="000000" w:themeColor="text1"/>
          <w:sz w:val="24"/>
          <w:szCs w:val="24"/>
          <w:lang w:val="ro-RO"/>
        </w:rPr>
        <w:t>Anterior expirării contractului, titularul contractului de închiriere care doreşte să beneficieze</w:t>
      </w:r>
      <w:r w:rsidR="004345C3" w:rsidRPr="002308E9">
        <w:rPr>
          <w:rFonts w:ascii="Times New Roman" w:eastAsia="Times New Roman" w:hAnsi="Times New Roman" w:cs="Times New Roman"/>
          <w:b/>
          <w:color w:val="000000" w:themeColor="text1"/>
          <w:spacing w:val="1"/>
          <w:sz w:val="24"/>
          <w:szCs w:val="24"/>
          <w:lang w:val="ro-RO"/>
        </w:rPr>
        <w:t xml:space="preserve"> </w:t>
      </w:r>
      <w:r w:rsidR="004345C3" w:rsidRPr="002308E9">
        <w:rPr>
          <w:rFonts w:ascii="Times New Roman" w:eastAsia="Times New Roman" w:hAnsi="Times New Roman" w:cs="Times New Roman"/>
          <w:b/>
          <w:color w:val="000000" w:themeColor="text1"/>
          <w:sz w:val="24"/>
          <w:szCs w:val="24"/>
          <w:lang w:val="ro-RO"/>
        </w:rPr>
        <w:t xml:space="preserve">în continuare de locuinţă socială, va depune la </w:t>
      </w:r>
      <w:r w:rsidR="0078243E" w:rsidRPr="002308E9">
        <w:rPr>
          <w:rFonts w:ascii="Times New Roman" w:eastAsia="Times New Roman" w:hAnsi="Times New Roman" w:cs="Times New Roman"/>
          <w:b/>
          <w:color w:val="000000" w:themeColor="text1"/>
          <w:sz w:val="24"/>
          <w:szCs w:val="24"/>
          <w:lang w:val="ro-RO"/>
        </w:rPr>
        <w:t xml:space="preserve">Primăria Orașului </w:t>
      </w:r>
      <w:r w:rsidR="004345C3" w:rsidRPr="002308E9">
        <w:rPr>
          <w:rFonts w:ascii="Times New Roman" w:eastAsia="Times New Roman" w:hAnsi="Times New Roman" w:cs="Times New Roman"/>
          <w:b/>
          <w:color w:val="000000" w:themeColor="text1"/>
          <w:sz w:val="24"/>
          <w:szCs w:val="24"/>
          <w:lang w:val="ro-RO"/>
        </w:rPr>
        <w:t>Șomcuta Mare, cererea şi actele</w:t>
      </w:r>
      <w:r w:rsidR="004345C3" w:rsidRPr="002308E9">
        <w:rPr>
          <w:rFonts w:ascii="Times New Roman" w:eastAsia="Times New Roman" w:hAnsi="Times New Roman" w:cs="Times New Roman"/>
          <w:b/>
          <w:color w:val="000000" w:themeColor="text1"/>
          <w:spacing w:val="1"/>
          <w:sz w:val="24"/>
          <w:szCs w:val="24"/>
          <w:lang w:val="ro-RO"/>
        </w:rPr>
        <w:t xml:space="preserve"> </w:t>
      </w:r>
      <w:r w:rsidR="004345C3" w:rsidRPr="002308E9">
        <w:rPr>
          <w:rFonts w:ascii="Times New Roman" w:eastAsia="Times New Roman" w:hAnsi="Times New Roman" w:cs="Times New Roman"/>
          <w:b/>
          <w:color w:val="000000" w:themeColor="text1"/>
          <w:sz w:val="24"/>
          <w:szCs w:val="24"/>
          <w:lang w:val="ro-RO"/>
        </w:rPr>
        <w:t xml:space="preserve">doveditoare în vederea analizării situației de către Comisie, conform criteriilor aprobate. Termenul de </w:t>
      </w:r>
      <w:r w:rsidR="004345C3" w:rsidRPr="002308E9">
        <w:rPr>
          <w:rFonts w:ascii="Times New Roman" w:eastAsia="Times New Roman" w:hAnsi="Times New Roman" w:cs="Times New Roman"/>
          <w:b/>
          <w:color w:val="000000" w:themeColor="text1"/>
          <w:spacing w:val="-57"/>
          <w:sz w:val="24"/>
          <w:szCs w:val="24"/>
          <w:lang w:val="ro-RO"/>
        </w:rPr>
        <w:t xml:space="preserve"> </w:t>
      </w:r>
      <w:r w:rsidR="004345C3" w:rsidRPr="002308E9">
        <w:rPr>
          <w:rFonts w:ascii="Times New Roman" w:eastAsia="Times New Roman" w:hAnsi="Times New Roman" w:cs="Times New Roman"/>
          <w:b/>
          <w:color w:val="000000" w:themeColor="text1"/>
          <w:sz w:val="24"/>
          <w:szCs w:val="24"/>
          <w:lang w:val="ro-RO"/>
        </w:rPr>
        <w:t xml:space="preserve">depunere </w:t>
      </w:r>
      <w:r w:rsidR="002308E9">
        <w:rPr>
          <w:rFonts w:ascii="Times New Roman" w:eastAsia="Times New Roman" w:hAnsi="Times New Roman" w:cs="Times New Roman"/>
          <w:b/>
          <w:color w:val="000000" w:themeColor="text1"/>
          <w:sz w:val="24"/>
          <w:szCs w:val="24"/>
          <w:lang w:val="ro-RO"/>
        </w:rPr>
        <w:t>va fi comunicat de Primăria Orașului Șomcuta Mare.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jc w:val="both"/>
        <w:outlineLvl w:val="0"/>
        <w:rPr>
          <w:rFonts w:ascii="Times New Roman" w:eastAsia="Times New Roman" w:hAnsi="Times New Roman" w:cs="Times New Roman"/>
          <w:b/>
          <w:bCs/>
          <w:color w:val="000000" w:themeColor="text1"/>
          <w:sz w:val="24"/>
          <w:szCs w:val="24"/>
          <w:lang w:val="ro-RO"/>
        </w:rPr>
      </w:pPr>
      <w:r w:rsidRPr="004345C3">
        <w:rPr>
          <w:rFonts w:ascii="Times New Roman" w:eastAsia="Times New Roman" w:hAnsi="Times New Roman" w:cs="Times New Roman"/>
          <w:b/>
          <w:bCs/>
          <w:color w:val="000000" w:themeColor="text1"/>
          <w:sz w:val="24"/>
          <w:szCs w:val="24"/>
          <w:lang w:val="ro-RO"/>
        </w:rPr>
        <w:t>CAP.</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V</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STABILIREA</w:t>
      </w:r>
      <w:r w:rsidRPr="004345C3">
        <w:rPr>
          <w:rFonts w:ascii="Times New Roman" w:eastAsia="Times New Roman" w:hAnsi="Times New Roman" w:cs="Times New Roman"/>
          <w:b/>
          <w:bCs/>
          <w:color w:val="000000" w:themeColor="text1"/>
          <w:spacing w:val="-3"/>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CHIRIEI</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ŞI</w:t>
      </w:r>
      <w:r w:rsidRPr="004345C3">
        <w:rPr>
          <w:rFonts w:ascii="Times New Roman" w:eastAsia="Times New Roman" w:hAnsi="Times New Roman" w:cs="Times New Roman"/>
          <w:b/>
          <w:bCs/>
          <w:color w:val="000000" w:themeColor="text1"/>
          <w:spacing w:val="-4"/>
          <w:sz w:val="24"/>
          <w:szCs w:val="24"/>
          <w:lang w:val="ro-RO"/>
        </w:rPr>
        <w:t xml:space="preserve"> </w:t>
      </w:r>
      <w:r w:rsidRPr="004345C3">
        <w:rPr>
          <w:rFonts w:ascii="Times New Roman" w:eastAsia="Times New Roman" w:hAnsi="Times New Roman" w:cs="Times New Roman"/>
          <w:b/>
          <w:bCs/>
          <w:color w:val="000000" w:themeColor="text1"/>
          <w:sz w:val="24"/>
          <w:szCs w:val="24"/>
          <w:lang w:val="ro-RO"/>
        </w:rPr>
        <w:t>GARANŢIEI</w:t>
      </w:r>
    </w:p>
    <w:p w:rsidR="004345C3" w:rsidRPr="004345C3" w:rsidRDefault="00F42B96" w:rsidP="004345C3">
      <w:pPr>
        <w:widowControl w:val="0"/>
        <w:autoSpaceDE w:val="0"/>
        <w:autoSpaceDN w:val="0"/>
        <w:spacing w:after="0" w:line="240" w:lineRule="auto"/>
        <w:ind w:right="121"/>
        <w:jc w:val="both"/>
        <w:rPr>
          <w:rFonts w:ascii="Times New Roman" w:eastAsia="Times New Roman" w:hAnsi="Times New Roman" w:cs="Times New Roman"/>
          <w:color w:val="000000" w:themeColor="text1"/>
          <w:sz w:val="24"/>
          <w:szCs w:val="24"/>
          <w:lang w:val="ro-RO"/>
        </w:rPr>
      </w:pPr>
      <w:r>
        <w:rPr>
          <w:rFonts w:ascii="Times New Roman" w:eastAsia="Times New Roman" w:hAnsi="Times New Roman" w:cs="Times New Roman"/>
          <w:b/>
          <w:color w:val="000000" w:themeColor="text1"/>
          <w:sz w:val="24"/>
          <w:szCs w:val="24"/>
          <w:lang w:val="ro-RO"/>
        </w:rPr>
        <w:t>Art. 24</w:t>
      </w:r>
      <w:r w:rsidR="004345C3" w:rsidRPr="004345C3">
        <w:rPr>
          <w:rFonts w:ascii="Times New Roman" w:eastAsia="Times New Roman" w:hAnsi="Times New Roman" w:cs="Times New Roman"/>
          <w:b/>
          <w:color w:val="000000" w:themeColor="text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(1) Stabilirea chiriei nominale se face cu respectarea prevederilor O.U.G. nr. 40/1999 privind</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protecţia chiriaşilor şi stabilirea chiriei pentru spaţiile cu destinaţia de locuinţe, cu modificările şi</w:t>
      </w:r>
      <w:r w:rsidR="004345C3" w:rsidRPr="004345C3">
        <w:rPr>
          <w:rFonts w:ascii="Times New Roman" w:eastAsia="Times New Roman" w:hAnsi="Times New Roman" w:cs="Times New Roman"/>
          <w:color w:val="000000" w:themeColor="text1"/>
          <w:spacing w:val="1"/>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completările</w:t>
      </w:r>
      <w:r w:rsidR="004345C3" w:rsidRPr="004345C3">
        <w:rPr>
          <w:rFonts w:ascii="Times New Roman" w:eastAsia="Times New Roman" w:hAnsi="Times New Roman" w:cs="Times New Roman"/>
          <w:color w:val="000000" w:themeColor="text1"/>
          <w:spacing w:val="2"/>
          <w:sz w:val="24"/>
          <w:szCs w:val="24"/>
          <w:lang w:val="ro-RO"/>
        </w:rPr>
        <w:t xml:space="preserve"> </w:t>
      </w:r>
      <w:r w:rsidR="004345C3" w:rsidRPr="004345C3">
        <w:rPr>
          <w:rFonts w:ascii="Times New Roman" w:eastAsia="Times New Roman" w:hAnsi="Times New Roman" w:cs="Times New Roman"/>
          <w:color w:val="000000" w:themeColor="text1"/>
          <w:sz w:val="24"/>
          <w:szCs w:val="24"/>
          <w:lang w:val="ro-RO"/>
        </w:rPr>
        <w:t>ulterioare.</w:t>
      </w:r>
    </w:p>
    <w:p w:rsidR="004345C3" w:rsidRPr="004345C3" w:rsidRDefault="004345C3" w:rsidP="004345C3">
      <w:pPr>
        <w:widowControl w:val="0"/>
        <w:tabs>
          <w:tab w:val="left" w:pos="381"/>
        </w:tabs>
        <w:autoSpaceDE w:val="0"/>
        <w:autoSpaceDN w:val="0"/>
        <w:spacing w:after="0" w:line="240" w:lineRule="auto"/>
        <w:ind w:right="128"/>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(2)Nivelul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chiriei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va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plăti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beneficiarul</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repartiţiei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stabileşte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odată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încheierea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contractului 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închiriere.</w:t>
      </w:r>
    </w:p>
    <w:p w:rsidR="004345C3" w:rsidRPr="004345C3" w:rsidRDefault="004345C3" w:rsidP="004345C3">
      <w:pPr>
        <w:widowControl w:val="0"/>
        <w:tabs>
          <w:tab w:val="left" w:pos="474"/>
        </w:tabs>
        <w:autoSpaceDE w:val="0"/>
        <w:autoSpaceDN w:val="0"/>
        <w:spacing w:after="0" w:line="240" w:lineRule="auto"/>
        <w:ind w:right="116"/>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(3)</w:t>
      </w:r>
      <w:r w:rsidR="0078243E" w:rsidRPr="0078243E">
        <w:t xml:space="preserve"> </w:t>
      </w:r>
      <w:r w:rsidR="0078243E" w:rsidRPr="0078243E">
        <w:rPr>
          <w:rFonts w:ascii="Times New Roman" w:eastAsia="Times New Roman" w:hAnsi="Times New Roman" w:cs="Times New Roman"/>
          <w:color w:val="000000" w:themeColor="text1"/>
          <w:sz w:val="24"/>
          <w:szCs w:val="24"/>
          <w:lang w:val="ro-RO"/>
        </w:rPr>
        <w:t xml:space="preserve">Până la data încheierii contractului de închiriere, chiriașul va constitui un fond de rulment, în cuantum de 500 lei pe care </w:t>
      </w:r>
      <w:r w:rsidR="00021A5C">
        <w:rPr>
          <w:rFonts w:ascii="Times New Roman" w:eastAsia="Times New Roman" w:hAnsi="Times New Roman" w:cs="Times New Roman"/>
          <w:color w:val="000000" w:themeColor="text1"/>
          <w:sz w:val="24"/>
          <w:szCs w:val="24"/>
          <w:lang w:val="ro-RO"/>
        </w:rPr>
        <w:t>locatorul</w:t>
      </w:r>
      <w:r w:rsidR="0078243E" w:rsidRPr="0078243E">
        <w:rPr>
          <w:rFonts w:ascii="Times New Roman" w:eastAsia="Times New Roman" w:hAnsi="Times New Roman" w:cs="Times New Roman"/>
          <w:color w:val="000000" w:themeColor="text1"/>
          <w:sz w:val="24"/>
          <w:szCs w:val="24"/>
          <w:lang w:val="ro-RO"/>
        </w:rPr>
        <w:t xml:space="preserve"> o va utiliza pentru acoperirea contravalorii consumurilor și cotelor de cheltuieli restante înregistrate de chiriaș, sau acesta va fi creat prin depunerea lunară (10 luni) a sumei de 50 lei până la acoperirea sumei maxime stabilite.</w:t>
      </w:r>
      <w:r w:rsidR="0078243E">
        <w:rPr>
          <w:rFonts w:ascii="Times New Roman" w:eastAsia="Times New Roman" w:hAnsi="Times New Roman" w:cs="Times New Roman"/>
          <w:color w:val="000000" w:themeColor="text1"/>
          <w:sz w:val="24"/>
          <w:szCs w:val="24"/>
          <w:lang w:val="ro-RO"/>
        </w:rPr>
        <w:t xml:space="preserve"> </w:t>
      </w:r>
      <w:r w:rsidRPr="004345C3">
        <w:rPr>
          <w:rFonts w:ascii="Times New Roman" w:eastAsia="Times New Roman" w:hAnsi="Times New Roman" w:cs="Times New Roman"/>
          <w:color w:val="000000" w:themeColor="text1"/>
          <w:sz w:val="24"/>
          <w:szCs w:val="24"/>
          <w:lang w:val="ro-RO"/>
        </w:rPr>
        <w:t>Neconstituirea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garanţiei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bună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execuţie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conform</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prevederilor contractului atrage rezilierea contractului de drept, fără somaţie, punere în întârziere sau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jud</w:t>
      </w:r>
      <w:r w:rsidR="0078243E">
        <w:rPr>
          <w:rFonts w:ascii="Times New Roman" w:eastAsia="Times New Roman" w:hAnsi="Times New Roman" w:cs="Times New Roman"/>
          <w:color w:val="000000" w:themeColor="text1"/>
          <w:sz w:val="24"/>
          <w:szCs w:val="24"/>
          <w:lang w:val="ro-RO"/>
        </w:rPr>
        <w:t xml:space="preserve">ecată (pact comisoriu). Acest fond de rulment </w:t>
      </w:r>
      <w:r w:rsidRPr="004345C3">
        <w:rPr>
          <w:rFonts w:ascii="Times New Roman" w:eastAsia="Times New Roman" w:hAnsi="Times New Roman" w:cs="Times New Roman"/>
          <w:color w:val="000000" w:themeColor="text1"/>
          <w:sz w:val="24"/>
          <w:szCs w:val="24"/>
          <w:lang w:val="ro-RO"/>
        </w:rPr>
        <w:t>se va restitui la data încetării contractului de închiriere,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sub condiţia îndeplinirii de către locatar a tuturor obligaţiilor contractuale, inclusiv obligaţia de 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elibera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locuinţa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şi</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a o readuce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în starea iniţială.</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ind w:right="119"/>
        <w:jc w:val="both"/>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tabs>
          <w:tab w:val="left" w:pos="1116"/>
        </w:tabs>
        <w:autoSpaceDE w:val="0"/>
        <w:autoSpaceDN w:val="0"/>
        <w:spacing w:before="1" w:after="0" w:line="240" w:lineRule="auto"/>
        <w:jc w:val="both"/>
        <w:rPr>
          <w:rFonts w:ascii="Times New Roman" w:eastAsia="Times New Roman" w:hAnsi="Times New Roman" w:cs="Times New Roman"/>
          <w:color w:val="000000" w:themeColor="text1"/>
          <w:sz w:val="24"/>
          <w:szCs w:val="24"/>
          <w:lang w:val="ro-RO"/>
        </w:rPr>
      </w:pPr>
    </w:p>
    <w:p w:rsidR="004345C3" w:rsidRPr="004345C3" w:rsidRDefault="004345C3" w:rsidP="004345C3">
      <w:pPr>
        <w:rPr>
          <w:rFonts w:ascii="Times New Roman" w:hAnsi="Times New Roman" w:cs="Times New Roman"/>
          <w:color w:val="000000" w:themeColor="text1"/>
          <w:sz w:val="24"/>
          <w:szCs w:val="24"/>
        </w:rPr>
      </w:pPr>
    </w:p>
    <w:p w:rsidR="004345C3" w:rsidRDefault="004345C3" w:rsidP="004345C3">
      <w:pPr>
        <w:rPr>
          <w:rFonts w:ascii="Times New Roman" w:hAnsi="Times New Roman" w:cs="Times New Roman"/>
          <w:color w:val="000000" w:themeColor="text1"/>
          <w:sz w:val="24"/>
          <w:szCs w:val="24"/>
        </w:rPr>
      </w:pPr>
    </w:p>
    <w:p w:rsidR="0078243E" w:rsidRDefault="0078243E" w:rsidP="004345C3">
      <w:pPr>
        <w:rPr>
          <w:rFonts w:ascii="Times New Roman" w:hAnsi="Times New Roman" w:cs="Times New Roman"/>
          <w:color w:val="000000" w:themeColor="text1"/>
          <w:sz w:val="24"/>
          <w:szCs w:val="24"/>
        </w:rPr>
      </w:pPr>
    </w:p>
    <w:p w:rsidR="0078243E" w:rsidRDefault="0078243E" w:rsidP="004345C3">
      <w:pPr>
        <w:rPr>
          <w:rFonts w:ascii="Times New Roman" w:hAnsi="Times New Roman" w:cs="Times New Roman"/>
          <w:color w:val="000000" w:themeColor="text1"/>
          <w:sz w:val="24"/>
          <w:szCs w:val="24"/>
        </w:rPr>
      </w:pPr>
    </w:p>
    <w:p w:rsidR="0078243E" w:rsidRDefault="0078243E" w:rsidP="004345C3">
      <w:pPr>
        <w:rPr>
          <w:rFonts w:ascii="Times New Roman" w:hAnsi="Times New Roman" w:cs="Times New Roman"/>
          <w:color w:val="000000" w:themeColor="text1"/>
          <w:sz w:val="24"/>
          <w:szCs w:val="24"/>
        </w:rPr>
      </w:pPr>
    </w:p>
    <w:p w:rsidR="0078243E" w:rsidRDefault="0078243E" w:rsidP="004345C3">
      <w:pPr>
        <w:rPr>
          <w:rFonts w:ascii="Times New Roman" w:hAnsi="Times New Roman" w:cs="Times New Roman"/>
          <w:color w:val="000000" w:themeColor="text1"/>
          <w:sz w:val="24"/>
          <w:szCs w:val="24"/>
        </w:rPr>
      </w:pPr>
    </w:p>
    <w:p w:rsidR="0078243E" w:rsidRDefault="0078243E" w:rsidP="004345C3">
      <w:pPr>
        <w:rPr>
          <w:rFonts w:ascii="Times New Roman" w:hAnsi="Times New Roman" w:cs="Times New Roman"/>
          <w:color w:val="000000" w:themeColor="text1"/>
          <w:sz w:val="24"/>
          <w:szCs w:val="24"/>
        </w:rPr>
      </w:pPr>
    </w:p>
    <w:p w:rsidR="002308E9" w:rsidRDefault="002308E9" w:rsidP="004345C3">
      <w:pPr>
        <w:rPr>
          <w:rFonts w:ascii="Times New Roman" w:hAnsi="Times New Roman" w:cs="Times New Roman"/>
          <w:color w:val="000000" w:themeColor="text1"/>
          <w:sz w:val="24"/>
          <w:szCs w:val="24"/>
        </w:rPr>
      </w:pPr>
    </w:p>
    <w:p w:rsidR="00CD1D25" w:rsidRDefault="00CD1D25" w:rsidP="004345C3">
      <w:pPr>
        <w:rPr>
          <w:rFonts w:ascii="Times New Roman" w:hAnsi="Times New Roman" w:cs="Times New Roman"/>
          <w:color w:val="000000" w:themeColor="text1"/>
          <w:sz w:val="24"/>
          <w:szCs w:val="24"/>
        </w:rPr>
      </w:pPr>
    </w:p>
    <w:p w:rsidR="004345C3" w:rsidRPr="004345C3" w:rsidRDefault="004345C3" w:rsidP="004345C3">
      <w:pPr>
        <w:suppressAutoHyphens/>
        <w:spacing w:after="0" w:line="276" w:lineRule="auto"/>
        <w:jc w:val="both"/>
        <w:rPr>
          <w:rFonts w:ascii="Times New Roman" w:eastAsia="Times New Roman" w:hAnsi="Times New Roman" w:cs="Times New Roman"/>
          <w:b/>
          <w:color w:val="000000" w:themeColor="text1"/>
          <w:kern w:val="1"/>
          <w:sz w:val="24"/>
          <w:szCs w:val="24"/>
          <w:lang w:eastAsia="zh-CN"/>
        </w:rPr>
      </w:pPr>
    </w:p>
    <w:p w:rsidR="00F55C11" w:rsidRDefault="004345C3" w:rsidP="004345C3">
      <w:pPr>
        <w:widowControl w:val="0"/>
        <w:autoSpaceDE w:val="0"/>
        <w:autoSpaceDN w:val="0"/>
        <w:spacing w:before="91" w:after="0" w:line="240" w:lineRule="auto"/>
        <w:rPr>
          <w:rFonts w:ascii="Times New Roman" w:eastAsia="Times New Roman" w:hAnsi="Times New Roman" w:cs="Times New Roman"/>
          <w:color w:val="000000" w:themeColor="text1"/>
          <w:spacing w:val="-3"/>
          <w:sz w:val="24"/>
          <w:szCs w:val="24"/>
          <w:lang w:val="ro-RO"/>
        </w:rPr>
      </w:pPr>
      <w:r w:rsidRPr="004345C3">
        <w:rPr>
          <w:rFonts w:ascii="Times New Roman" w:eastAsia="Times New Roman" w:hAnsi="Times New Roman" w:cs="Times New Roman"/>
          <w:color w:val="000000" w:themeColor="text1"/>
          <w:sz w:val="24"/>
          <w:szCs w:val="24"/>
          <w:lang w:val="ro-RO"/>
        </w:rPr>
        <w:t>ANEXA</w:t>
      </w:r>
      <w:r w:rsidRPr="004345C3">
        <w:rPr>
          <w:rFonts w:ascii="Times New Roman" w:eastAsia="Times New Roman" w:hAnsi="Times New Roman" w:cs="Times New Roman"/>
          <w:color w:val="000000" w:themeColor="text1"/>
          <w:spacing w:val="52"/>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1</w:t>
      </w:r>
      <w:r w:rsidRPr="004345C3">
        <w:rPr>
          <w:rFonts w:ascii="Times New Roman" w:eastAsia="Times New Roman" w:hAnsi="Times New Roman" w:cs="Times New Roman"/>
          <w:color w:val="000000" w:themeColor="text1"/>
          <w:spacing w:val="-4"/>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3"/>
          <w:sz w:val="24"/>
          <w:szCs w:val="24"/>
          <w:lang w:val="ro-RO"/>
        </w:rPr>
        <w:t xml:space="preserve">    </w:t>
      </w:r>
    </w:p>
    <w:p w:rsidR="004345C3" w:rsidRPr="004345C3" w:rsidRDefault="004345C3" w:rsidP="004345C3">
      <w:pPr>
        <w:widowControl w:val="0"/>
        <w:autoSpaceDE w:val="0"/>
        <w:autoSpaceDN w:val="0"/>
        <w:spacing w:before="91" w:after="0" w:line="240" w:lineRule="auto"/>
        <w:rPr>
          <w:rFonts w:ascii="Times New Roman" w:eastAsia="Times New Roman" w:hAnsi="Times New Roman" w:cs="Times New Roman"/>
          <w:color w:val="000000" w:themeColor="text1"/>
          <w:spacing w:val="-3"/>
          <w:sz w:val="24"/>
          <w:szCs w:val="24"/>
          <w:lang w:val="ro-RO"/>
        </w:rPr>
      </w:pPr>
      <w:r w:rsidRPr="004345C3">
        <w:rPr>
          <w:rFonts w:ascii="Times New Roman" w:eastAsia="Times New Roman" w:hAnsi="Times New Roman" w:cs="Times New Roman"/>
          <w:color w:val="000000" w:themeColor="text1"/>
          <w:sz w:val="24"/>
          <w:szCs w:val="24"/>
          <w:lang w:val="ro-RO"/>
        </w:rPr>
        <w:t>REGULAMENTUL</w:t>
      </w:r>
    </w:p>
    <w:p w:rsidR="004345C3" w:rsidRPr="004345C3" w:rsidRDefault="004345C3" w:rsidP="004345C3">
      <w:pPr>
        <w:widowControl w:val="0"/>
        <w:autoSpaceDE w:val="0"/>
        <w:autoSpaceDN w:val="0"/>
        <w:spacing w:after="0" w:line="240" w:lineRule="auto"/>
        <w:ind w:right="565"/>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 xml:space="preserve">Privind repartizarea şi închirierea locuinţelor </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sociale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aparţinând</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Orașul</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Șomcuta Mare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before="5" w:after="0" w:line="240" w:lineRule="auto"/>
        <w:rPr>
          <w:rFonts w:ascii="Times New Roman" w:eastAsia="Times New Roman" w:hAnsi="Times New Roman" w:cs="Times New Roman"/>
          <w:color w:val="000000" w:themeColor="text1"/>
          <w:sz w:val="24"/>
          <w:szCs w:val="24"/>
          <w:lang w:val="ro-RO"/>
        </w:rPr>
      </w:pPr>
    </w:p>
    <w:p w:rsidR="004345C3" w:rsidRDefault="004345C3" w:rsidP="004345C3">
      <w:pPr>
        <w:jc w:val="center"/>
        <w:rPr>
          <w:rFonts w:ascii="Times New Roman" w:hAnsi="Times New Roman" w:cs="Times New Roman"/>
          <w:sz w:val="24"/>
          <w:szCs w:val="24"/>
        </w:rPr>
      </w:pPr>
      <w:bookmarkStart w:id="0" w:name="Nr._………………./…………………."/>
      <w:bookmarkEnd w:id="0"/>
      <w:r w:rsidRPr="004345C3">
        <w:rPr>
          <w:rFonts w:ascii="Times New Roman" w:hAnsi="Times New Roman" w:cs="Times New Roman"/>
          <w:sz w:val="24"/>
          <w:szCs w:val="24"/>
        </w:rPr>
        <w:t xml:space="preserve">MODEL CONTRACT DE ÎNCHIRIERE                </w:t>
      </w:r>
    </w:p>
    <w:p w:rsidR="004345C3" w:rsidRPr="004345C3" w:rsidRDefault="004345C3" w:rsidP="004345C3">
      <w:pPr>
        <w:jc w:val="center"/>
        <w:rPr>
          <w:rFonts w:ascii="Times New Roman" w:hAnsi="Times New Roman" w:cs="Times New Roman"/>
          <w:sz w:val="24"/>
          <w:szCs w:val="24"/>
        </w:rPr>
      </w:pPr>
      <w:r w:rsidRPr="004345C3">
        <w:rPr>
          <w:rFonts w:ascii="Times New Roman" w:hAnsi="Times New Roman" w:cs="Times New Roman"/>
          <w:sz w:val="24"/>
          <w:szCs w:val="24"/>
        </w:rPr>
        <w:t xml:space="preserve">    Nr. ………………./………………….</w:t>
      </w:r>
    </w:p>
    <w:p w:rsidR="004345C3" w:rsidRPr="004345C3" w:rsidRDefault="004345C3" w:rsidP="004345C3">
      <w:pPr>
        <w:suppressAutoHyphens/>
        <w:spacing w:after="0" w:line="276" w:lineRule="auto"/>
        <w:jc w:val="center"/>
        <w:rPr>
          <w:rFonts w:ascii="Times New Roman" w:eastAsia="Calibri" w:hAnsi="Times New Roman" w:cs="Times New Roman"/>
          <w:b/>
          <w:caps/>
          <w:color w:val="000000" w:themeColor="text1"/>
          <w:kern w:val="1"/>
          <w:sz w:val="24"/>
          <w:szCs w:val="24"/>
          <w:lang w:val="x-none" w:eastAsia="zh-CN"/>
        </w:rPr>
      </w:pPr>
    </w:p>
    <w:tbl>
      <w:tblPr>
        <w:tblW w:w="9641" w:type="dxa"/>
        <w:tblInd w:w="327" w:type="dxa"/>
        <w:tblLayout w:type="fixed"/>
        <w:tblCellMar>
          <w:left w:w="45" w:type="dxa"/>
          <w:right w:w="45" w:type="dxa"/>
        </w:tblCellMar>
        <w:tblLook w:val="0000" w:firstRow="0" w:lastRow="0" w:firstColumn="0" w:lastColumn="0" w:noHBand="0" w:noVBand="0"/>
      </w:tblPr>
      <w:tblGrid>
        <w:gridCol w:w="9641"/>
      </w:tblGrid>
      <w:tr w:rsidR="004345C3" w:rsidRPr="004345C3" w:rsidTr="00CC3449">
        <w:trPr>
          <w:trHeight w:val="159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p>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Între :</w:t>
            </w:r>
          </w:p>
          <w:p w:rsidR="00CD1D25" w:rsidRPr="00CD1D25" w:rsidRDefault="004345C3" w:rsidP="00CD1D25">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1.</w:t>
            </w:r>
            <w:r w:rsidRPr="004345C3">
              <w:rPr>
                <w:rFonts w:ascii="Times New Roman" w:eastAsia="Calibri" w:hAnsi="Times New Roman" w:cs="Times New Roman"/>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Orașul Șomcuta Mare</w:t>
            </w:r>
            <w:r w:rsidRPr="004345C3">
              <w:rPr>
                <w:rFonts w:ascii="Times New Roman" w:eastAsia="Calibri" w:hAnsi="Times New Roman" w:cs="Times New Roman"/>
                <w:color w:val="000000" w:themeColor="text1"/>
                <w:kern w:val="1"/>
                <w:sz w:val="24"/>
                <w:szCs w:val="24"/>
                <w:lang w:val="ro-RO" w:eastAsia="zh-CN"/>
              </w:rPr>
              <w:t>, în calitate de proprietar, reprezentat prin domnul primar Buda Gheorghe Ioan și prin doamna Bot Tatiana, șef Serviciu Economic, cu sediul administrativ pe strada Someș, nr. 17 din orașul Șomcuta Mare, cod fiscal 3694829, tel 0262280055, fax 0262281080, email primaria.somcutamare@gmail.com,</w:t>
            </w:r>
            <w:r w:rsidR="00CD1D25">
              <w:t xml:space="preserve"> </w:t>
            </w:r>
            <w:r w:rsidR="00CD1D25" w:rsidRPr="00CD1D25">
              <w:rPr>
                <w:rFonts w:ascii="Times New Roman" w:eastAsia="Calibri" w:hAnsi="Times New Roman" w:cs="Times New Roman"/>
                <w:color w:val="000000" w:themeColor="text1"/>
                <w:kern w:val="1"/>
                <w:sz w:val="24"/>
                <w:szCs w:val="24"/>
                <w:lang w:val="ro-RO" w:eastAsia="zh-CN"/>
              </w:rPr>
              <w:t xml:space="preserve">în calitate de ADMINISTRATOR,  denumit în continuare </w:t>
            </w:r>
          </w:p>
          <w:p w:rsidR="004345C3" w:rsidRDefault="00CD1D25" w:rsidP="00CD1D25">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CD1D25">
              <w:rPr>
                <w:rFonts w:ascii="Times New Roman" w:eastAsia="Calibri" w:hAnsi="Times New Roman" w:cs="Times New Roman"/>
                <w:color w:val="000000" w:themeColor="text1"/>
                <w:kern w:val="1"/>
                <w:sz w:val="24"/>
                <w:szCs w:val="24"/>
                <w:lang w:val="ro-RO" w:eastAsia="zh-CN"/>
              </w:rPr>
              <w:t>LOCATOR,</w:t>
            </w:r>
          </w:p>
          <w:p w:rsidR="00CD1D25" w:rsidRPr="004345C3" w:rsidRDefault="00CD1D25" w:rsidP="00CD1D25">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p>
          <w:p w:rsid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şi </w:t>
            </w:r>
          </w:p>
          <w:p w:rsidR="00CD1D25" w:rsidRPr="004345C3" w:rsidRDefault="00CD1D25"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p>
          <w:p w:rsid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2. </w:t>
            </w:r>
            <w:r w:rsidRPr="004345C3">
              <w:rPr>
                <w:rFonts w:ascii="Times New Roman" w:eastAsia="Calibri" w:hAnsi="Times New Roman" w:cs="Times New Roman"/>
                <w:color w:val="000000" w:themeColor="text1"/>
                <w:kern w:val="1"/>
                <w:sz w:val="24"/>
                <w:szCs w:val="24"/>
                <w:lang w:val="ro-RO" w:eastAsia="zh-CN"/>
              </w:rPr>
              <w:t>D-nul</w:t>
            </w:r>
            <w:r w:rsidRPr="004345C3">
              <w:rPr>
                <w:rFonts w:ascii="Times New Roman" w:eastAsia="Calibri" w:hAnsi="Times New Roman" w:cs="Times New Roman"/>
                <w:b/>
                <w:color w:val="000000" w:themeColor="text1"/>
                <w:kern w:val="1"/>
                <w:sz w:val="24"/>
                <w:szCs w:val="24"/>
                <w:lang w:val="ro-RO" w:eastAsia="zh-CN"/>
              </w:rPr>
              <w:t>/</w:t>
            </w:r>
            <w:r w:rsidRPr="004345C3">
              <w:rPr>
                <w:rFonts w:ascii="Times New Roman" w:eastAsia="Calibri" w:hAnsi="Times New Roman" w:cs="Times New Roman"/>
                <w:color w:val="000000" w:themeColor="text1"/>
                <w:kern w:val="1"/>
                <w:sz w:val="24"/>
                <w:szCs w:val="24"/>
                <w:lang w:val="ro-RO" w:eastAsia="zh-CN"/>
              </w:rPr>
              <w:t>D-na</w:t>
            </w:r>
            <w:r w:rsidRPr="004345C3">
              <w:rPr>
                <w:rFonts w:ascii="Times New Roman" w:eastAsia="Calibri" w:hAnsi="Times New Roman" w:cs="Times New Roman"/>
                <w:b/>
                <w:bCs/>
                <w:color w:val="000000" w:themeColor="text1"/>
                <w:kern w:val="1"/>
                <w:sz w:val="24"/>
                <w:szCs w:val="24"/>
                <w:lang w:val="ro-RO" w:eastAsia="zh-CN"/>
              </w:rPr>
              <w:t xml:space="preserve"> ..............................., </w:t>
            </w:r>
            <w:r w:rsidRPr="004345C3">
              <w:rPr>
                <w:rFonts w:ascii="Times New Roman" w:eastAsia="Calibri" w:hAnsi="Times New Roman" w:cs="Times New Roman"/>
                <w:color w:val="000000" w:themeColor="text1"/>
                <w:kern w:val="1"/>
                <w:sz w:val="24"/>
                <w:szCs w:val="24"/>
                <w:lang w:val="ro-RO" w:eastAsia="zh-CN"/>
              </w:rPr>
              <w:t>CNP</w:t>
            </w:r>
            <w:r w:rsidRPr="004345C3">
              <w:rPr>
                <w:rFonts w:ascii="Times New Roman" w:eastAsia="Calibri" w:hAnsi="Times New Roman" w:cs="Times New Roman"/>
                <w:b/>
                <w:bCs/>
                <w:color w:val="000000" w:themeColor="text1"/>
                <w:kern w:val="1"/>
                <w:sz w:val="24"/>
                <w:szCs w:val="24"/>
                <w:lang w:val="ro-RO" w:eastAsia="zh-CN"/>
              </w:rPr>
              <w:t xml:space="preserve"> </w:t>
            </w:r>
            <w:r w:rsidRPr="004345C3">
              <w:rPr>
                <w:rFonts w:ascii="Times New Roman" w:eastAsia="Calibri" w:hAnsi="Times New Roman" w:cs="Times New Roman"/>
                <w:bCs/>
                <w:color w:val="000000" w:themeColor="text1"/>
                <w:kern w:val="1"/>
                <w:sz w:val="24"/>
                <w:szCs w:val="24"/>
                <w:lang w:val="ro-RO" w:eastAsia="zh-CN"/>
              </w:rPr>
              <w:t>..............................</w:t>
            </w:r>
            <w:r w:rsidRPr="004345C3">
              <w:rPr>
                <w:rFonts w:ascii="Times New Roman" w:eastAsia="Calibri" w:hAnsi="Times New Roman" w:cs="Times New Roman"/>
                <w:color w:val="000000" w:themeColor="text1"/>
                <w:kern w:val="1"/>
                <w:sz w:val="24"/>
                <w:szCs w:val="24"/>
                <w:lang w:val="ro-RO" w:eastAsia="zh-CN"/>
              </w:rPr>
              <w:t>, posesor/posesoare al BI/CI</w:t>
            </w:r>
            <w:r w:rsidRPr="004345C3">
              <w:rPr>
                <w:rFonts w:ascii="Times New Roman" w:eastAsia="Calibri" w:hAnsi="Times New Roman" w:cs="Times New Roman"/>
                <w:b/>
                <w:color w:val="000000" w:themeColor="text1"/>
                <w:kern w:val="1"/>
                <w:sz w:val="24"/>
                <w:szCs w:val="24"/>
                <w:lang w:val="ro-RO" w:eastAsia="zh-CN"/>
              </w:rPr>
              <w:t xml:space="preserve"> </w:t>
            </w:r>
            <w:r w:rsidRPr="004345C3">
              <w:rPr>
                <w:rFonts w:ascii="Times New Roman" w:eastAsia="Calibri" w:hAnsi="Times New Roman" w:cs="Times New Roman"/>
                <w:color w:val="000000" w:themeColor="text1"/>
                <w:kern w:val="1"/>
                <w:sz w:val="24"/>
                <w:szCs w:val="24"/>
                <w:lang w:val="ro-RO" w:eastAsia="zh-CN"/>
              </w:rPr>
              <w:t>seria</w:t>
            </w:r>
            <w:r w:rsidRPr="004345C3">
              <w:rPr>
                <w:rFonts w:ascii="Times New Roman" w:eastAsia="Calibri" w:hAnsi="Times New Roman" w:cs="Times New Roman"/>
                <w:b/>
                <w:bCs/>
                <w:color w:val="000000" w:themeColor="text1"/>
                <w:kern w:val="1"/>
                <w:sz w:val="24"/>
                <w:szCs w:val="24"/>
                <w:lang w:val="ro-RO" w:eastAsia="zh-CN"/>
              </w:rPr>
              <w:t xml:space="preserve"> .............</w:t>
            </w:r>
            <w:r w:rsidRPr="004345C3">
              <w:rPr>
                <w:rFonts w:ascii="Times New Roman" w:eastAsia="Calibri" w:hAnsi="Times New Roman" w:cs="Times New Roman"/>
                <w:color w:val="000000" w:themeColor="text1"/>
                <w:kern w:val="1"/>
                <w:sz w:val="24"/>
                <w:szCs w:val="24"/>
                <w:lang w:val="ro-RO" w:eastAsia="zh-CN"/>
              </w:rPr>
              <w:t xml:space="preserve"> nr. </w:t>
            </w:r>
            <w:r w:rsidRPr="004345C3">
              <w:rPr>
                <w:rFonts w:ascii="Times New Roman" w:eastAsia="Calibri" w:hAnsi="Times New Roman" w:cs="Times New Roman"/>
                <w:b/>
                <w:color w:val="000000" w:themeColor="text1"/>
                <w:kern w:val="1"/>
                <w:sz w:val="24"/>
                <w:szCs w:val="24"/>
                <w:lang w:val="ro-RO" w:eastAsia="zh-CN"/>
              </w:rPr>
              <w:t>...................</w:t>
            </w:r>
            <w:r w:rsidRPr="004345C3">
              <w:rPr>
                <w:rFonts w:ascii="Times New Roman" w:eastAsia="Calibri" w:hAnsi="Times New Roman" w:cs="Times New Roman"/>
                <w:color w:val="000000" w:themeColor="text1"/>
                <w:kern w:val="1"/>
                <w:sz w:val="24"/>
                <w:szCs w:val="24"/>
                <w:lang w:val="ro-RO" w:eastAsia="zh-CN"/>
              </w:rPr>
              <w:t>eliberat de ................................. la data de .......................</w:t>
            </w:r>
            <w:r w:rsidR="00CD1D25">
              <w:t xml:space="preserve"> </w:t>
            </w:r>
            <w:r w:rsidR="00CD1D25" w:rsidRPr="00CD1D25">
              <w:rPr>
                <w:rFonts w:ascii="Times New Roman" w:eastAsia="Calibri" w:hAnsi="Times New Roman" w:cs="Times New Roman"/>
                <w:color w:val="000000" w:themeColor="text1"/>
                <w:kern w:val="1"/>
                <w:sz w:val="24"/>
                <w:szCs w:val="24"/>
                <w:lang w:val="ro-RO" w:eastAsia="zh-CN"/>
              </w:rPr>
              <w:t>în calitate de CHIRIAŞ, denumit în continuare LOCATAR ,</w:t>
            </w:r>
          </w:p>
          <w:p w:rsidR="00CD1D25" w:rsidRPr="004345C3" w:rsidRDefault="00CD1D25"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s-a încheiat prezentul contract, în baza Legii locuinţei nr. 114/1996, republicată cu modificările şi completările ulterioare şi a HCL nr. .........................</w:t>
            </w:r>
          </w:p>
        </w:tc>
      </w:tr>
      <w:tr w:rsidR="004345C3" w:rsidRPr="004345C3" w:rsidTr="00CC3449">
        <w:trPr>
          <w:trHeight w:val="33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CAP. I   OBIECTUL ÎNCHIRIERII</w:t>
            </w:r>
          </w:p>
        </w:tc>
      </w:tr>
      <w:tr w:rsidR="004345C3" w:rsidRPr="004345C3" w:rsidTr="00CC3449">
        <w:trPr>
          <w:trHeight w:val="2025"/>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Art.1. </w:t>
            </w:r>
            <w:r w:rsidRPr="004345C3">
              <w:rPr>
                <w:rFonts w:ascii="Times New Roman" w:eastAsia="Calibri" w:hAnsi="Times New Roman" w:cs="Times New Roman"/>
                <w:color w:val="000000" w:themeColor="text1"/>
                <w:kern w:val="1"/>
                <w:sz w:val="24"/>
                <w:szCs w:val="24"/>
                <w:lang w:val="ro-RO" w:eastAsia="zh-CN"/>
              </w:rPr>
              <w:t xml:space="preserve">Primul, în calitate de administrator, închiriază, iar al doilea, în calitate de chiriaş, ia cu chirie locuinţa situată în </w:t>
            </w:r>
            <w:r w:rsidRPr="004345C3">
              <w:rPr>
                <w:rFonts w:ascii="Times New Roman" w:eastAsia="Calibri" w:hAnsi="Times New Roman" w:cs="Times New Roman"/>
                <w:b/>
                <w:color w:val="000000" w:themeColor="text1"/>
                <w:kern w:val="1"/>
                <w:sz w:val="24"/>
                <w:szCs w:val="24"/>
                <w:lang w:val="ro-RO" w:eastAsia="zh-CN"/>
              </w:rPr>
              <w:t>oraș</w:t>
            </w:r>
            <w:r w:rsidRPr="004345C3">
              <w:rPr>
                <w:rFonts w:ascii="Times New Roman" w:eastAsia="Calibri" w:hAnsi="Times New Roman" w:cs="Times New Roman"/>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Șomcuta Mare, str. Postei, nr.  , bl.  , sc.  , ap.  , judeţul Maramureș</w:t>
            </w:r>
            <w:r w:rsidRPr="004345C3">
              <w:rPr>
                <w:rFonts w:ascii="Times New Roman" w:eastAsia="Calibri" w:hAnsi="Times New Roman" w:cs="Times New Roman"/>
                <w:color w:val="000000" w:themeColor="text1"/>
                <w:kern w:val="1"/>
                <w:sz w:val="24"/>
                <w:szCs w:val="24"/>
                <w:lang w:val="ro-RO" w:eastAsia="zh-CN"/>
              </w:rPr>
              <w:t>, compusă din:</w:t>
            </w:r>
          </w:p>
          <w:p w:rsidR="004345C3" w:rsidRPr="004345C3" w:rsidRDefault="009B211E"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Pr>
                <w:rFonts w:ascii="Times New Roman" w:eastAsia="Calibri" w:hAnsi="Times New Roman" w:cs="Times New Roman"/>
                <w:color w:val="000000" w:themeColor="text1"/>
                <w:kern w:val="1"/>
                <w:sz w:val="24"/>
                <w:szCs w:val="24"/>
                <w:lang w:val="ro-RO" w:eastAsia="zh-CN"/>
              </w:rPr>
              <w:t xml:space="preserve">- ...... camera/camere, </w:t>
            </w:r>
            <w:r w:rsidR="004345C3" w:rsidRPr="004345C3">
              <w:rPr>
                <w:rFonts w:ascii="Times New Roman" w:eastAsia="Calibri" w:hAnsi="Times New Roman" w:cs="Times New Roman"/>
                <w:color w:val="000000" w:themeColor="text1"/>
                <w:kern w:val="1"/>
                <w:sz w:val="24"/>
                <w:szCs w:val="24"/>
                <w:lang w:val="ro-RO" w:eastAsia="zh-CN"/>
              </w:rPr>
              <w:t>dependinţe,  folosite în exclusivitate</w:t>
            </w:r>
            <w:r>
              <w:rPr>
                <w:rFonts w:ascii="Times New Roman" w:eastAsia="Calibri" w:hAnsi="Times New Roman" w:cs="Times New Roman"/>
                <w:color w:val="000000" w:themeColor="text1"/>
                <w:kern w:val="1"/>
                <w:sz w:val="24"/>
                <w:szCs w:val="24"/>
                <w:lang w:val="ro-RO" w:eastAsia="zh-CN"/>
              </w:rPr>
              <w:t xml:space="preserve">: bucatarie, baie, hol, cămara - </w:t>
            </w:r>
            <w:r w:rsidR="004345C3" w:rsidRPr="004345C3">
              <w:rPr>
                <w:rFonts w:ascii="Times New Roman" w:eastAsia="Calibri" w:hAnsi="Times New Roman" w:cs="Times New Roman"/>
                <w:color w:val="000000" w:themeColor="text1"/>
                <w:kern w:val="1"/>
                <w:sz w:val="24"/>
                <w:szCs w:val="24"/>
                <w:lang w:val="ro-RO" w:eastAsia="zh-CN"/>
              </w:rPr>
              <w:t>în suprafață de____mp;</w:t>
            </w:r>
          </w:p>
        </w:tc>
      </w:tr>
      <w:tr w:rsidR="004345C3" w:rsidRPr="004345C3" w:rsidTr="00CC3449">
        <w:trPr>
          <w:trHeight w:val="750"/>
        </w:trPr>
        <w:tc>
          <w:tcPr>
            <w:tcW w:w="9641" w:type="dxa"/>
            <w:shd w:val="clear" w:color="auto" w:fill="auto"/>
            <w:vAlign w:val="center"/>
          </w:tcPr>
          <w:p w:rsidR="004345C3" w:rsidRPr="004345C3" w:rsidRDefault="004345C3" w:rsidP="004345C3">
            <w:pPr>
              <w:tabs>
                <w:tab w:val="left" w:pos="522"/>
              </w:tabs>
              <w:spacing w:after="0"/>
              <w:ind w:right="119"/>
              <w:jc w:val="both"/>
              <w:rPr>
                <w:rFonts w:ascii="Times New Roman" w:hAnsi="Times New Roman" w:cs="Times New Roman"/>
                <w:color w:val="000000" w:themeColor="text1"/>
                <w:sz w:val="24"/>
                <w:szCs w:val="24"/>
              </w:rPr>
            </w:pPr>
            <w:r w:rsidRPr="004345C3">
              <w:rPr>
                <w:rFonts w:ascii="Times New Roman" w:eastAsia="Calibri" w:hAnsi="Times New Roman" w:cs="Times New Roman"/>
                <w:b/>
                <w:color w:val="000000" w:themeColor="text1"/>
                <w:kern w:val="1"/>
                <w:sz w:val="24"/>
                <w:szCs w:val="24"/>
                <w:lang w:val="ro-RO" w:eastAsia="zh-CN"/>
              </w:rPr>
              <w:t xml:space="preserve"> Art.2. </w:t>
            </w:r>
            <w:r w:rsidRPr="004345C3">
              <w:rPr>
                <w:rFonts w:ascii="Times New Roman" w:hAnsi="Times New Roman" w:cs="Times New Roman"/>
                <w:color w:val="000000" w:themeColor="text1"/>
                <w:sz w:val="24"/>
                <w:szCs w:val="24"/>
              </w:rPr>
              <w:t>Locuinţa</w:t>
            </w:r>
            <w:r w:rsidRPr="004345C3">
              <w:rPr>
                <w:rFonts w:ascii="Times New Roman" w:hAnsi="Times New Roman" w:cs="Times New Roman"/>
                <w:color w:val="000000" w:themeColor="text1"/>
                <w:spacing w:val="1"/>
                <w:sz w:val="24"/>
                <w:szCs w:val="24"/>
              </w:rPr>
              <w:t xml:space="preserve"> </w:t>
            </w:r>
            <w:r w:rsidRPr="004345C3">
              <w:rPr>
                <w:rFonts w:ascii="Times New Roman" w:hAnsi="Times New Roman" w:cs="Times New Roman"/>
                <w:color w:val="000000" w:themeColor="text1"/>
                <w:sz w:val="24"/>
                <w:szCs w:val="24"/>
              </w:rPr>
              <w:t>va fi folosită în exclusivitate de locatar împreună cu membrii familiei sale. Familia este</w:t>
            </w:r>
            <w:r w:rsidRPr="004345C3">
              <w:rPr>
                <w:rFonts w:ascii="Times New Roman" w:hAnsi="Times New Roman" w:cs="Times New Roman"/>
                <w:color w:val="000000" w:themeColor="text1"/>
                <w:spacing w:val="-57"/>
                <w:sz w:val="24"/>
                <w:szCs w:val="24"/>
              </w:rPr>
              <w:t xml:space="preserve">                                                         </w:t>
            </w:r>
            <w:r w:rsidRPr="004345C3">
              <w:rPr>
                <w:rFonts w:ascii="Times New Roman" w:hAnsi="Times New Roman" w:cs="Times New Roman"/>
                <w:color w:val="000000" w:themeColor="text1"/>
                <w:sz w:val="24"/>
                <w:szCs w:val="24"/>
              </w:rPr>
              <w:t>compusă din:</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a)</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D-l/D-na</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63"/>
                <w:sz w:val="24"/>
                <w:szCs w:val="24"/>
                <w:lang w:val="ro-RO"/>
              </w:rPr>
              <w:t xml:space="preserve"> </w:t>
            </w:r>
            <w:r w:rsidRPr="004345C3">
              <w:rPr>
                <w:rFonts w:ascii="Times New Roman" w:eastAsia="Times New Roman" w:hAnsi="Times New Roman" w:cs="Times New Roman"/>
                <w:color w:val="000000" w:themeColor="text1"/>
                <w:sz w:val="24"/>
                <w:szCs w:val="24"/>
                <w:lang w:val="ro-RO"/>
              </w:rPr>
              <w:t>calitate</w:t>
            </w:r>
            <w:r w:rsidRPr="004345C3">
              <w:rPr>
                <w:rFonts w:ascii="Times New Roman" w:eastAsia="Times New Roman" w:hAnsi="Times New Roman" w:cs="Times New Roman"/>
                <w:color w:val="000000" w:themeColor="text1"/>
                <w:spacing w:val="64"/>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63"/>
                <w:sz w:val="24"/>
                <w:szCs w:val="24"/>
                <w:lang w:val="ro-RO"/>
              </w:rPr>
              <w:t xml:space="preserve"> </w:t>
            </w:r>
            <w:r w:rsidRPr="004345C3">
              <w:rPr>
                <w:rFonts w:ascii="Times New Roman" w:eastAsia="Times New Roman" w:hAnsi="Times New Roman" w:cs="Times New Roman"/>
                <w:color w:val="000000" w:themeColor="text1"/>
                <w:sz w:val="24"/>
                <w:szCs w:val="24"/>
                <w:lang w:val="ro-RO"/>
              </w:rPr>
              <w:t>având</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C.N.P.............................,</w:t>
            </w:r>
            <w:r w:rsidRPr="004345C3">
              <w:rPr>
                <w:rFonts w:ascii="Times New Roman" w:eastAsia="Times New Roman" w:hAnsi="Times New Roman" w:cs="Times New Roman"/>
                <w:color w:val="000000" w:themeColor="text1"/>
                <w:spacing w:val="6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domiciliul</w:t>
            </w:r>
            <w:r w:rsidRPr="004345C3">
              <w:rPr>
                <w:rFonts w:ascii="Times New Roman" w:eastAsia="Times New Roman" w:hAnsi="Times New Roman" w:cs="Times New Roman"/>
                <w:color w:val="000000" w:themeColor="text1"/>
                <w:spacing w:val="65"/>
                <w:sz w:val="24"/>
                <w:szCs w:val="24"/>
                <w:lang w:val="ro-RO"/>
              </w:rPr>
              <w:t xml:space="preserve"> </w:t>
            </w:r>
            <w:r w:rsidRPr="004345C3">
              <w:rPr>
                <w:rFonts w:ascii="Times New Roman" w:eastAsia="Times New Roman" w:hAnsi="Times New Roman" w:cs="Times New Roman"/>
                <w:color w:val="000000" w:themeColor="text1"/>
                <w:sz w:val="24"/>
                <w:szCs w:val="24"/>
                <w:lang w:val="ro-RO"/>
              </w:rPr>
              <w:t>în                       ,</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Str.</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bl.</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sc.</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...............,ap.</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jud.</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Maramureș,</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lastRenderedPageBreak/>
              <w:t>posesor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seria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eliberată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SPCLEP</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Șomcuta Mare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data de...............</w:t>
            </w: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p>
          <w:p w:rsidR="004345C3" w:rsidRPr="004345C3" w:rsidRDefault="004345C3" w:rsidP="004345C3">
            <w:pPr>
              <w:widowControl w:val="0"/>
              <w:autoSpaceDE w:val="0"/>
              <w:autoSpaceDN w:val="0"/>
              <w:spacing w:after="0" w:line="240" w:lineRule="auto"/>
              <w:jc w:val="both"/>
              <w:rPr>
                <w:rFonts w:ascii="Times New Roman" w:eastAsia="Times New Roman" w:hAnsi="Times New Roman" w:cs="Times New Roman"/>
                <w:color w:val="000000" w:themeColor="text1"/>
                <w:sz w:val="24"/>
                <w:szCs w:val="24"/>
                <w:lang w:val="ro-RO"/>
              </w:rPr>
            </w:pPr>
            <w:r w:rsidRPr="004345C3">
              <w:rPr>
                <w:rFonts w:ascii="Times New Roman" w:eastAsia="Times New Roman" w:hAnsi="Times New Roman" w:cs="Times New Roman"/>
                <w:color w:val="000000" w:themeColor="text1"/>
                <w:sz w:val="24"/>
                <w:szCs w:val="24"/>
                <w:lang w:val="ro-RO"/>
              </w:rPr>
              <w:t>b)</w:t>
            </w:r>
            <w:r w:rsidRPr="004345C3">
              <w:rPr>
                <w:rFonts w:ascii="Times New Roman" w:eastAsia="Times New Roman" w:hAnsi="Times New Roman" w:cs="Times New Roman"/>
                <w:color w:val="000000" w:themeColor="text1"/>
                <w:spacing w:val="60"/>
                <w:sz w:val="24"/>
                <w:szCs w:val="24"/>
                <w:lang w:val="ro-RO"/>
              </w:rPr>
              <w:t xml:space="preserve"> </w:t>
            </w:r>
            <w:r w:rsidRPr="004345C3">
              <w:rPr>
                <w:rFonts w:ascii="Times New Roman" w:eastAsia="Times New Roman" w:hAnsi="Times New Roman" w:cs="Times New Roman"/>
                <w:color w:val="000000" w:themeColor="text1"/>
                <w:sz w:val="24"/>
                <w:szCs w:val="24"/>
                <w:lang w:val="ro-RO"/>
              </w:rPr>
              <w:t>D-l/D-na</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............................în</w:t>
            </w:r>
            <w:r w:rsidRPr="004345C3">
              <w:rPr>
                <w:rFonts w:ascii="Times New Roman" w:eastAsia="Times New Roman" w:hAnsi="Times New Roman" w:cs="Times New Roman"/>
                <w:color w:val="000000" w:themeColor="text1"/>
                <w:spacing w:val="61"/>
                <w:sz w:val="24"/>
                <w:szCs w:val="24"/>
                <w:lang w:val="ro-RO"/>
              </w:rPr>
              <w:t xml:space="preserve"> </w:t>
            </w:r>
            <w:r w:rsidRPr="004345C3">
              <w:rPr>
                <w:rFonts w:ascii="Times New Roman" w:eastAsia="Times New Roman" w:hAnsi="Times New Roman" w:cs="Times New Roman"/>
                <w:color w:val="000000" w:themeColor="text1"/>
                <w:sz w:val="24"/>
                <w:szCs w:val="24"/>
                <w:lang w:val="ro-RO"/>
              </w:rPr>
              <w:t>calitate</w:t>
            </w:r>
            <w:r w:rsidRPr="004345C3">
              <w:rPr>
                <w:rFonts w:ascii="Times New Roman" w:eastAsia="Times New Roman" w:hAnsi="Times New Roman" w:cs="Times New Roman"/>
                <w:color w:val="000000" w:themeColor="text1"/>
                <w:spacing w:val="6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61"/>
                <w:sz w:val="24"/>
                <w:szCs w:val="24"/>
                <w:lang w:val="ro-RO"/>
              </w:rPr>
              <w:t xml:space="preserve"> </w:t>
            </w:r>
            <w:r w:rsidRPr="004345C3">
              <w:rPr>
                <w:rFonts w:ascii="Times New Roman" w:eastAsia="Times New Roman" w:hAnsi="Times New Roman" w:cs="Times New Roman"/>
                <w:color w:val="000000" w:themeColor="text1"/>
                <w:sz w:val="24"/>
                <w:szCs w:val="24"/>
                <w:lang w:val="ro-RO"/>
              </w:rPr>
              <w:t>având</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C.N.P.............................,</w:t>
            </w:r>
            <w:r w:rsidRPr="004345C3">
              <w:rPr>
                <w:rFonts w:ascii="Times New Roman" w:eastAsia="Times New Roman" w:hAnsi="Times New Roman" w:cs="Times New Roman"/>
                <w:color w:val="000000" w:themeColor="text1"/>
                <w:spacing w:val="61"/>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62"/>
                <w:sz w:val="24"/>
                <w:szCs w:val="24"/>
                <w:lang w:val="ro-RO"/>
              </w:rPr>
              <w:t xml:space="preserve"> </w:t>
            </w:r>
            <w:r w:rsidRPr="004345C3">
              <w:rPr>
                <w:rFonts w:ascii="Times New Roman" w:eastAsia="Times New Roman" w:hAnsi="Times New Roman" w:cs="Times New Roman"/>
                <w:color w:val="000000" w:themeColor="text1"/>
                <w:sz w:val="24"/>
                <w:szCs w:val="24"/>
                <w:lang w:val="ro-RO"/>
              </w:rPr>
              <w:t>domiciliul</w:t>
            </w:r>
            <w:r w:rsidRPr="004345C3">
              <w:rPr>
                <w:rFonts w:ascii="Times New Roman" w:eastAsia="Times New Roman" w:hAnsi="Times New Roman" w:cs="Times New Roman"/>
                <w:color w:val="000000" w:themeColor="text1"/>
                <w:spacing w:val="64"/>
                <w:sz w:val="24"/>
                <w:szCs w:val="24"/>
                <w:lang w:val="ro-RO"/>
              </w:rPr>
              <w:t xml:space="preserve"> </w:t>
            </w:r>
            <w:r w:rsidRPr="004345C3">
              <w:rPr>
                <w:rFonts w:ascii="Times New Roman" w:eastAsia="Times New Roman" w:hAnsi="Times New Roman" w:cs="Times New Roman"/>
                <w:color w:val="000000" w:themeColor="text1"/>
                <w:sz w:val="24"/>
                <w:szCs w:val="24"/>
                <w:lang w:val="ro-RO"/>
              </w:rPr>
              <w:t>în Orașul</w:t>
            </w:r>
            <w:r w:rsidRPr="004345C3">
              <w:rPr>
                <w:rFonts w:ascii="Times New Roman" w:eastAsia="Times New Roman" w:hAnsi="Times New Roman" w:cs="Times New Roman"/>
                <w:color w:val="000000" w:themeColor="text1"/>
                <w:spacing w:val="58"/>
                <w:sz w:val="24"/>
                <w:szCs w:val="24"/>
                <w:lang w:val="ro-RO"/>
              </w:rPr>
              <w:t xml:space="preserve"> </w:t>
            </w:r>
            <w:r w:rsidRPr="004345C3">
              <w:rPr>
                <w:rFonts w:ascii="Times New Roman" w:eastAsia="Times New Roman" w:hAnsi="Times New Roman" w:cs="Times New Roman"/>
                <w:color w:val="000000" w:themeColor="text1"/>
                <w:sz w:val="24"/>
                <w:szCs w:val="24"/>
                <w:lang w:val="ro-RO"/>
              </w:rPr>
              <w:t>Șomcuta Mare,</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Str.</w:t>
            </w:r>
            <w:r w:rsidRPr="004345C3">
              <w:rPr>
                <w:rFonts w:ascii="Times New Roman" w:eastAsia="Times New Roman" w:hAnsi="Times New Roman" w:cs="Times New Roman"/>
                <w:color w:val="000000" w:themeColor="text1"/>
                <w:spacing w:val="57"/>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bl.</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sc.</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...............,ap.</w:t>
            </w:r>
            <w:r w:rsidRPr="004345C3">
              <w:rPr>
                <w:rFonts w:ascii="Times New Roman" w:eastAsia="Times New Roman" w:hAnsi="Times New Roman" w:cs="Times New Roman"/>
                <w:color w:val="000000" w:themeColor="text1"/>
                <w:spacing w:val="55"/>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jud.</w:t>
            </w:r>
            <w:r w:rsidRPr="004345C3">
              <w:rPr>
                <w:rFonts w:ascii="Times New Roman" w:eastAsia="Times New Roman" w:hAnsi="Times New Roman" w:cs="Times New Roman"/>
                <w:color w:val="000000" w:themeColor="text1"/>
                <w:spacing w:val="56"/>
                <w:sz w:val="24"/>
                <w:szCs w:val="24"/>
                <w:lang w:val="ro-RO"/>
              </w:rPr>
              <w:t xml:space="preserve"> </w:t>
            </w:r>
            <w:r w:rsidRPr="004345C3">
              <w:rPr>
                <w:rFonts w:ascii="Times New Roman" w:eastAsia="Times New Roman" w:hAnsi="Times New Roman" w:cs="Times New Roman"/>
                <w:color w:val="000000" w:themeColor="text1"/>
                <w:sz w:val="24"/>
                <w:szCs w:val="24"/>
                <w:lang w:val="ro-RO"/>
              </w:rPr>
              <w:t>Maramureș, posesor</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al</w:t>
            </w:r>
            <w:r w:rsidRPr="004345C3">
              <w:rPr>
                <w:rFonts w:ascii="Times New Roman" w:eastAsia="Times New Roman" w:hAnsi="Times New Roman" w:cs="Times New Roman"/>
                <w:color w:val="000000" w:themeColor="text1"/>
                <w:spacing w:val="-3"/>
                <w:sz w:val="24"/>
                <w:szCs w:val="24"/>
                <w:lang w:val="ro-RO"/>
              </w:rPr>
              <w:t xml:space="preserve"> </w:t>
            </w:r>
            <w:r w:rsidRPr="004345C3">
              <w:rPr>
                <w:rFonts w:ascii="Times New Roman" w:eastAsia="Times New Roman" w:hAnsi="Times New Roman" w:cs="Times New Roman"/>
                <w:color w:val="000000" w:themeColor="text1"/>
                <w:sz w:val="24"/>
                <w:szCs w:val="24"/>
                <w:lang w:val="ro-RO"/>
              </w:rPr>
              <w:t>C.I.,</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cu</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seria</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nr.</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eliberată</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de</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SPCLEP</w:t>
            </w:r>
            <w:r w:rsidRPr="004345C3">
              <w:rPr>
                <w:rFonts w:ascii="Times New Roman" w:eastAsia="Times New Roman" w:hAnsi="Times New Roman" w:cs="Times New Roman"/>
                <w:color w:val="000000" w:themeColor="text1"/>
                <w:spacing w:val="-2"/>
                <w:sz w:val="24"/>
                <w:szCs w:val="24"/>
                <w:lang w:val="ro-RO"/>
              </w:rPr>
              <w:t xml:space="preserve"> </w:t>
            </w:r>
            <w:r w:rsidRPr="004345C3">
              <w:rPr>
                <w:rFonts w:ascii="Times New Roman" w:eastAsia="Times New Roman" w:hAnsi="Times New Roman" w:cs="Times New Roman"/>
                <w:color w:val="000000" w:themeColor="text1"/>
                <w:sz w:val="24"/>
                <w:szCs w:val="24"/>
                <w:lang w:val="ro-RO"/>
              </w:rPr>
              <w:t>Șomcuta Mare</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la</w:t>
            </w:r>
            <w:r w:rsidRPr="004345C3">
              <w:rPr>
                <w:rFonts w:ascii="Times New Roman" w:eastAsia="Times New Roman" w:hAnsi="Times New Roman" w:cs="Times New Roman"/>
                <w:color w:val="000000" w:themeColor="text1"/>
                <w:spacing w:val="-1"/>
                <w:sz w:val="24"/>
                <w:szCs w:val="24"/>
                <w:lang w:val="ro-RO"/>
              </w:rPr>
              <w:t xml:space="preserve"> </w:t>
            </w:r>
            <w:r w:rsidRPr="004345C3">
              <w:rPr>
                <w:rFonts w:ascii="Times New Roman" w:eastAsia="Times New Roman" w:hAnsi="Times New Roman" w:cs="Times New Roman"/>
                <w:color w:val="000000" w:themeColor="text1"/>
                <w:sz w:val="24"/>
                <w:szCs w:val="24"/>
                <w:lang w:val="ro-RO"/>
              </w:rPr>
              <w:t>data de...............</w:t>
            </w:r>
          </w:p>
        </w:tc>
      </w:tr>
      <w:tr w:rsidR="004345C3" w:rsidRPr="004345C3" w:rsidTr="00CC3449">
        <w:trPr>
          <w:trHeight w:val="75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lastRenderedPageBreak/>
              <w:t xml:space="preserve">Art.3. </w:t>
            </w:r>
            <w:r w:rsidRPr="004345C3">
              <w:rPr>
                <w:rFonts w:ascii="Times New Roman" w:eastAsia="Calibri" w:hAnsi="Times New Roman" w:cs="Times New Roman"/>
                <w:color w:val="000000" w:themeColor="text1"/>
                <w:kern w:val="1"/>
                <w:sz w:val="24"/>
                <w:szCs w:val="24"/>
                <w:lang w:val="ro-RO" w:eastAsia="zh-CN"/>
              </w:rPr>
              <w:t>Locuinţa descrisă la art 1 se predă în stare de folosinţă, cu instalaţiile şi inventarul prevăzute în procesul-verbal de predare-preluare, care face parte integrantă din prezentul contract.</w:t>
            </w:r>
          </w:p>
        </w:tc>
      </w:tr>
      <w:tr w:rsidR="004345C3" w:rsidRPr="004345C3" w:rsidTr="00CC3449">
        <w:trPr>
          <w:trHeight w:val="54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Art.4.</w:t>
            </w:r>
            <w:r w:rsidRPr="004345C3">
              <w:rPr>
                <w:rFonts w:ascii="Times New Roman" w:eastAsia="Calibri" w:hAnsi="Times New Roman" w:cs="Times New Roman"/>
                <w:color w:val="000000" w:themeColor="text1"/>
                <w:kern w:val="1"/>
                <w:sz w:val="24"/>
                <w:szCs w:val="24"/>
                <w:lang w:val="ro-RO" w:eastAsia="zh-CN"/>
              </w:rPr>
              <w:t xml:space="preserve">Termenul de închiriere este de </w:t>
            </w:r>
            <w:r w:rsidRPr="004345C3">
              <w:rPr>
                <w:rFonts w:ascii="Times New Roman" w:eastAsia="Calibri" w:hAnsi="Times New Roman" w:cs="Times New Roman"/>
                <w:b/>
                <w:color w:val="000000" w:themeColor="text1"/>
                <w:kern w:val="1"/>
                <w:sz w:val="24"/>
                <w:szCs w:val="24"/>
                <w:lang w:val="ro-RO" w:eastAsia="zh-CN"/>
              </w:rPr>
              <w:t>5 ani</w:t>
            </w:r>
            <w:r w:rsidRPr="004345C3">
              <w:rPr>
                <w:rFonts w:ascii="Times New Roman" w:eastAsia="Calibri" w:hAnsi="Times New Roman" w:cs="Times New Roman"/>
                <w:color w:val="000000" w:themeColor="text1"/>
                <w:kern w:val="1"/>
                <w:sz w:val="24"/>
                <w:szCs w:val="24"/>
                <w:lang w:val="ro-RO" w:eastAsia="zh-CN"/>
              </w:rPr>
              <w:t xml:space="preserve">, cu începere de la data de </w:t>
            </w:r>
            <w:r w:rsidRPr="004345C3">
              <w:rPr>
                <w:rFonts w:ascii="Times New Roman" w:eastAsia="Calibri" w:hAnsi="Times New Roman" w:cs="Times New Roman"/>
                <w:b/>
                <w:color w:val="000000" w:themeColor="text1"/>
                <w:kern w:val="1"/>
                <w:sz w:val="24"/>
                <w:szCs w:val="24"/>
                <w:lang w:val="ro-RO" w:eastAsia="zh-CN"/>
              </w:rPr>
              <w:t>..............................</w:t>
            </w:r>
            <w:r w:rsidRPr="004345C3">
              <w:rPr>
                <w:rFonts w:ascii="Times New Roman" w:eastAsia="Calibri" w:hAnsi="Times New Roman" w:cs="Times New Roman"/>
                <w:color w:val="000000" w:themeColor="text1"/>
                <w:kern w:val="1"/>
                <w:sz w:val="24"/>
                <w:szCs w:val="24"/>
                <w:lang w:val="ro-RO" w:eastAsia="zh-CN"/>
              </w:rPr>
              <w:t xml:space="preserve">până la data de </w:t>
            </w:r>
            <w:r w:rsidRPr="004345C3">
              <w:rPr>
                <w:rFonts w:ascii="Times New Roman" w:eastAsia="Calibri" w:hAnsi="Times New Roman" w:cs="Times New Roman"/>
                <w:b/>
                <w:color w:val="000000" w:themeColor="text1"/>
                <w:kern w:val="1"/>
                <w:sz w:val="24"/>
                <w:szCs w:val="24"/>
                <w:lang w:val="ro-RO" w:eastAsia="zh-CN"/>
              </w:rPr>
              <w:t>.............................</w:t>
            </w:r>
            <w:r w:rsidRPr="004345C3">
              <w:rPr>
                <w:rFonts w:ascii="Times New Roman" w:eastAsia="Calibri" w:hAnsi="Times New Roman" w:cs="Times New Roman"/>
                <w:color w:val="000000" w:themeColor="text1"/>
                <w:kern w:val="1"/>
                <w:sz w:val="24"/>
                <w:szCs w:val="24"/>
                <w:lang w:val="ro-RO" w:eastAsia="zh-CN"/>
              </w:rPr>
              <w:t>, cu posibilitatea de prelungire pe baza declarației de venituri și a actelor doveditoare necesare conform prevederilor legale.</w:t>
            </w:r>
          </w:p>
        </w:tc>
      </w:tr>
      <w:tr w:rsidR="004345C3" w:rsidRPr="004345C3" w:rsidTr="00CC3449">
        <w:trPr>
          <w:trHeight w:val="33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p>
        </w:tc>
      </w:tr>
      <w:tr w:rsidR="004345C3" w:rsidRPr="004345C3" w:rsidTr="00CC3449">
        <w:trPr>
          <w:trHeight w:val="540"/>
        </w:trPr>
        <w:tc>
          <w:tcPr>
            <w:tcW w:w="9641" w:type="dxa"/>
            <w:shd w:val="clear" w:color="auto" w:fill="auto"/>
            <w:vAlign w:val="center"/>
          </w:tcPr>
          <w:p w:rsidR="004345C3" w:rsidRPr="004345C3" w:rsidRDefault="004345C3" w:rsidP="004345C3">
            <w:pPr>
              <w:suppressAutoHyphens/>
              <w:snapToGrid w:val="0"/>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 CAP. II. CHIRIA AFERENTĂ LOCUINŢEI ÎNCHIRIATE</w:t>
            </w:r>
          </w:p>
          <w:tbl>
            <w:tblPr>
              <w:tblW w:w="0" w:type="auto"/>
              <w:tblLayout w:type="fixed"/>
              <w:tblCellMar>
                <w:left w:w="45" w:type="dxa"/>
                <w:right w:w="45" w:type="dxa"/>
              </w:tblCellMar>
              <w:tblLook w:val="0000" w:firstRow="0" w:lastRow="0" w:firstColumn="0" w:lastColumn="0" w:noHBand="0" w:noVBand="0"/>
            </w:tblPr>
            <w:tblGrid>
              <w:gridCol w:w="9576"/>
            </w:tblGrid>
            <w:tr w:rsidR="004345C3" w:rsidRPr="004345C3" w:rsidTr="00CC3449">
              <w:trPr>
                <w:trHeight w:val="540"/>
              </w:trPr>
              <w:tc>
                <w:tcPr>
                  <w:tcW w:w="9576"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Art.5. </w:t>
                  </w:r>
                  <w:r w:rsidRPr="004345C3">
                    <w:rPr>
                      <w:rFonts w:ascii="Times New Roman" w:eastAsia="Calibri" w:hAnsi="Times New Roman" w:cs="Times New Roman"/>
                      <w:color w:val="000000" w:themeColor="text1"/>
                      <w:kern w:val="1"/>
                      <w:sz w:val="24"/>
                      <w:szCs w:val="24"/>
                      <w:lang w:val="ro-RO" w:eastAsia="zh-CN"/>
                    </w:rPr>
                    <w:t xml:space="preserve">(1)Chiria lunară în cuantum  de </w:t>
                  </w:r>
                  <w:r w:rsidRPr="004345C3">
                    <w:rPr>
                      <w:rFonts w:ascii="Times New Roman" w:eastAsia="Calibri" w:hAnsi="Times New Roman" w:cs="Times New Roman"/>
                      <w:b/>
                      <w:color w:val="000000" w:themeColor="text1"/>
                      <w:kern w:val="1"/>
                      <w:sz w:val="24"/>
                      <w:szCs w:val="24"/>
                      <w:lang w:val="ro-RO" w:eastAsia="zh-CN"/>
                    </w:rPr>
                    <w:t>........... lei</w:t>
                  </w:r>
                  <w:r w:rsidRPr="004345C3">
                    <w:rPr>
                      <w:rFonts w:ascii="Times New Roman" w:eastAsia="Calibri" w:hAnsi="Times New Roman" w:cs="Times New Roman"/>
                      <w:color w:val="000000" w:themeColor="text1"/>
                      <w:kern w:val="1"/>
                      <w:sz w:val="24"/>
                      <w:szCs w:val="24"/>
                      <w:lang w:val="ro-RO" w:eastAsia="zh-CN"/>
                    </w:rPr>
                    <w:t xml:space="preserve">  se datorează începând cu data de </w:t>
                  </w:r>
                  <w:r w:rsidRPr="004345C3">
                    <w:rPr>
                      <w:rFonts w:ascii="Times New Roman" w:eastAsia="Calibri" w:hAnsi="Times New Roman" w:cs="Times New Roman"/>
                      <w:b/>
                      <w:color w:val="000000" w:themeColor="text1"/>
                      <w:kern w:val="1"/>
                      <w:sz w:val="24"/>
                      <w:szCs w:val="24"/>
                      <w:lang w:val="ro-RO" w:eastAsia="zh-CN"/>
                    </w:rPr>
                    <w:t>...................</w:t>
                  </w:r>
                  <w:r w:rsidRPr="004345C3">
                    <w:rPr>
                      <w:rFonts w:ascii="Times New Roman" w:eastAsia="Calibri" w:hAnsi="Times New Roman" w:cs="Times New Roman"/>
                      <w:color w:val="000000" w:themeColor="text1"/>
                      <w:kern w:val="1"/>
                      <w:sz w:val="24"/>
                      <w:szCs w:val="24"/>
                      <w:lang w:val="ro-RO" w:eastAsia="zh-CN"/>
                    </w:rPr>
                    <w:t xml:space="preserve"> şi se achită administratorului, în contul nr. </w:t>
                  </w:r>
                  <w:r w:rsidRPr="004345C3">
                    <w:rPr>
                      <w:rFonts w:ascii="Times New Roman" w:eastAsia="Calibri" w:hAnsi="Times New Roman" w:cs="Times New Roman"/>
                      <w:b/>
                      <w:color w:val="000000" w:themeColor="text1"/>
                      <w:kern w:val="1"/>
                      <w:sz w:val="24"/>
                      <w:szCs w:val="24"/>
                      <w:lang w:val="ro-RO" w:eastAsia="zh-CN"/>
                    </w:rPr>
                    <w:t>RO12TREZ43621A300530XXXX</w:t>
                  </w:r>
                  <w:r w:rsidRPr="004345C3">
                    <w:rPr>
                      <w:rFonts w:ascii="Times New Roman" w:eastAsia="Calibri" w:hAnsi="Times New Roman" w:cs="Times New Roman"/>
                      <w:color w:val="000000" w:themeColor="text1"/>
                      <w:kern w:val="1"/>
                      <w:sz w:val="24"/>
                      <w:szCs w:val="24"/>
                      <w:lang w:val="ro-RO" w:eastAsia="zh-CN"/>
                    </w:rPr>
                    <w:t xml:space="preserve">, deschis la Trezoreria Baia Mare sau la caseria instituției, str. Someș, nr. 17, </w:t>
                  </w:r>
                  <w:r w:rsidRPr="004345C3">
                    <w:rPr>
                      <w:rFonts w:ascii="Times New Roman" w:eastAsia="Calibri" w:hAnsi="Times New Roman" w:cs="Times New Roman"/>
                      <w:b/>
                      <w:color w:val="000000" w:themeColor="text1"/>
                      <w:kern w:val="1"/>
                      <w:sz w:val="24"/>
                      <w:szCs w:val="24"/>
                      <w:lang w:val="ro-RO" w:eastAsia="zh-CN"/>
                    </w:rPr>
                    <w:t>până la data de 20 a lunii în curs, pentru luna anterioară.</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(2) Orice modificare a cuantumului chiriei se va comunica în scris </w:t>
                  </w:r>
                  <w:r w:rsidR="00CD1D25">
                    <w:rPr>
                      <w:rFonts w:ascii="Times New Roman" w:eastAsia="Calibri" w:hAnsi="Times New Roman" w:cs="Times New Roman"/>
                      <w:color w:val="000000" w:themeColor="text1"/>
                      <w:kern w:val="1"/>
                      <w:sz w:val="24"/>
                      <w:szCs w:val="24"/>
                      <w:lang w:val="ro-RO" w:eastAsia="zh-CN"/>
                    </w:rPr>
                    <w:t>locatarului</w:t>
                  </w:r>
                  <w:r w:rsidRPr="004345C3">
                    <w:rPr>
                      <w:rFonts w:ascii="Times New Roman" w:eastAsia="Calibri" w:hAnsi="Times New Roman" w:cs="Times New Roman"/>
                      <w:color w:val="000000" w:themeColor="text1"/>
                      <w:kern w:val="1"/>
                      <w:sz w:val="24"/>
                      <w:szCs w:val="24"/>
                      <w:lang w:val="ro-RO" w:eastAsia="zh-CN"/>
                    </w:rPr>
                    <w:t xml:space="preserve"> cu 30 de zile înainte de termenul scadent de plată.</w:t>
                  </w:r>
                </w:p>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(3) Neplata la termen a chiriei atrage o penalizare de 0,1%  asupra sumei datorate, pentru fiecare zi de întârziere, începând cu prima zi care urmează celei  în care suma a devenit exigibilă, fără ca majorarea să poată depăşi totalul chiriei restante.</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Art.6. </w:t>
                  </w:r>
                  <w:r w:rsidRPr="004345C3">
                    <w:rPr>
                      <w:rFonts w:ascii="Times New Roman" w:eastAsia="Calibri" w:hAnsi="Times New Roman" w:cs="Times New Roman"/>
                      <w:color w:val="000000" w:themeColor="text1"/>
                      <w:kern w:val="1"/>
                      <w:sz w:val="24"/>
                      <w:szCs w:val="24"/>
                      <w:lang w:val="ro-RO" w:eastAsia="zh-CN"/>
                    </w:rPr>
                    <w:t xml:space="preserve">(1) Până la data încheierii contractului de închiriere, </w:t>
                  </w:r>
                  <w:r w:rsidR="00CD1D25">
                    <w:rPr>
                      <w:rFonts w:ascii="Times New Roman" w:eastAsia="Calibri" w:hAnsi="Times New Roman" w:cs="Times New Roman"/>
                      <w:color w:val="000000" w:themeColor="text1"/>
                      <w:kern w:val="1"/>
                      <w:sz w:val="24"/>
                      <w:szCs w:val="24"/>
                      <w:lang w:val="ro-RO" w:eastAsia="zh-CN"/>
                    </w:rPr>
                    <w:t>locatarul</w:t>
                  </w:r>
                  <w:r w:rsidRPr="004345C3">
                    <w:rPr>
                      <w:rFonts w:ascii="Times New Roman" w:eastAsia="Calibri" w:hAnsi="Times New Roman" w:cs="Times New Roman"/>
                      <w:color w:val="000000" w:themeColor="text1"/>
                      <w:kern w:val="1"/>
                      <w:sz w:val="24"/>
                      <w:szCs w:val="24"/>
                      <w:lang w:val="ro-RO" w:eastAsia="zh-CN"/>
                    </w:rPr>
                    <w:t xml:space="preserve"> va constitui un fond de rulment, în cuantum de 500 lei pe care administratorul o va utiliza pentru acoperirea contravalorii consumurilor și cotelor de cheltuieli restante înregistrate de </w:t>
                  </w:r>
                  <w:r w:rsidR="00CD1D25">
                    <w:rPr>
                      <w:rFonts w:ascii="Times New Roman" w:eastAsia="Calibri" w:hAnsi="Times New Roman" w:cs="Times New Roman"/>
                      <w:color w:val="000000" w:themeColor="text1"/>
                      <w:kern w:val="1"/>
                      <w:sz w:val="24"/>
                      <w:szCs w:val="24"/>
                      <w:lang w:val="ro-RO" w:eastAsia="zh-CN"/>
                    </w:rPr>
                    <w:t>locatar</w:t>
                  </w:r>
                  <w:r w:rsidRPr="004345C3">
                    <w:rPr>
                      <w:rFonts w:ascii="Times New Roman" w:eastAsia="Calibri" w:hAnsi="Times New Roman" w:cs="Times New Roman"/>
                      <w:color w:val="000000" w:themeColor="text1"/>
                      <w:kern w:val="1"/>
                      <w:sz w:val="24"/>
                      <w:szCs w:val="24"/>
                      <w:lang w:val="ro-RO" w:eastAsia="zh-CN"/>
                    </w:rPr>
                    <w:t>, sau acesta va fi creat prin depunerea lunară (10 luni) a sumei de 50 lei până la acoperirea sumei maxime stabilite.</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(2) Obligația de constituire a fondului nu se aplică în cazul prelungirii contractului de închiriere în beneficiu aceluiași titular, dacă suma consemnată nu a fost folosită pentru acoperirea datoriilor restante.</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(3) Dacă fondul de rulment a fost utilizat parțial sau total, acesta se va reconstitui în luna următoare utilizării.</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(4) Chiria va fi indexată anual cu indicele de inflaţie comunicat de Direcţia Judeţeană de statistică Maramureș, pentru anul anterior, începând cu 31 martie a anului în curs.</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(5) Locatarul, în baza art. 20 din Legea nr. 448/2006 privind protecţia şi promovarea drepturilor persoanelor cu handicap, republicată, cu modificările şi completările ulterioare şi a certificatului nr......../</w:t>
                  </w:r>
                  <w:r w:rsidRPr="004345C3">
                    <w:rPr>
                      <w:rFonts w:ascii="Times New Roman" w:eastAsia="Calibri" w:hAnsi="Times New Roman" w:cs="Times New Roman"/>
                      <w:color w:val="000000" w:themeColor="text1"/>
                      <w:kern w:val="1"/>
                      <w:sz w:val="24"/>
                      <w:szCs w:val="24"/>
                      <w:lang w:val="ro-RO" w:eastAsia="zh-CN"/>
                    </w:rPr>
                    <w:tab/>
                    <w:t>de încadrare în grad de handicap grav, este scutit de plata chiriei aferentă locuinţei</w:t>
                  </w:r>
                  <w:r w:rsidRPr="004345C3">
                    <w:rPr>
                      <w:color w:val="000000" w:themeColor="text1"/>
                    </w:rPr>
                    <w:t xml:space="preserve"> </w:t>
                  </w:r>
                  <w:r w:rsidRPr="004345C3">
                    <w:rPr>
                      <w:rFonts w:ascii="Times New Roman" w:eastAsia="Calibri" w:hAnsi="Times New Roman" w:cs="Times New Roman"/>
                      <w:color w:val="000000" w:themeColor="text1"/>
                      <w:kern w:val="1"/>
                      <w:sz w:val="24"/>
                      <w:szCs w:val="24"/>
                      <w:lang w:val="ro-RO" w:eastAsia="zh-CN"/>
                    </w:rPr>
                    <w:t xml:space="preserve">închiriate, începând cu data de .......... până la data de......................, când expiră valabilitatea certificatului de încadrare în grad de handicap al titularului/membrului de familie.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p>
              </w:tc>
            </w:tr>
            <w:tr w:rsidR="004345C3" w:rsidRPr="004345C3" w:rsidTr="00CC3449">
              <w:trPr>
                <w:trHeight w:val="540"/>
              </w:trPr>
              <w:tc>
                <w:tcPr>
                  <w:tcW w:w="9576"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lastRenderedPageBreak/>
                    <w:t>CAP.III. OBLIGAŢIILE PĂRŢILOR PRIVIND FOLOSIREA ŞI ÎNTREŢINEREA LOCUINȚEI</w:t>
                  </w:r>
                </w:p>
              </w:tc>
            </w:tr>
            <w:tr w:rsidR="004345C3" w:rsidRPr="004345C3" w:rsidTr="00CC3449">
              <w:trPr>
                <w:trHeight w:val="330"/>
              </w:trPr>
              <w:tc>
                <w:tcPr>
                  <w:tcW w:w="9576"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Art.7. Proprietarul prin administrator </w:t>
                  </w:r>
                  <w:r w:rsidRPr="004345C3">
                    <w:rPr>
                      <w:rFonts w:ascii="Times New Roman" w:eastAsia="Calibri" w:hAnsi="Times New Roman" w:cs="Times New Roman"/>
                      <w:color w:val="000000" w:themeColor="text1"/>
                      <w:kern w:val="1"/>
                      <w:sz w:val="24"/>
                      <w:szCs w:val="24"/>
                      <w:lang w:val="ro-RO" w:eastAsia="zh-CN"/>
                    </w:rPr>
                    <w:t>se obligă:</w:t>
                  </w:r>
                </w:p>
              </w:tc>
            </w:tr>
            <w:tr w:rsidR="004345C3" w:rsidRPr="004345C3" w:rsidTr="00CC3449">
              <w:trPr>
                <w:trHeight w:val="330"/>
              </w:trPr>
              <w:tc>
                <w:tcPr>
                  <w:tcW w:w="9576" w:type="dxa"/>
                  <w:shd w:val="clear" w:color="auto" w:fill="auto"/>
                  <w:vAlign w:val="center"/>
                </w:tcPr>
                <w:p w:rsidR="004345C3" w:rsidRPr="004345C3" w:rsidRDefault="004345C3" w:rsidP="00CD1D25">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(1) Să predea </w:t>
                  </w:r>
                  <w:r w:rsidR="00CD1D25">
                    <w:rPr>
                      <w:rFonts w:ascii="Times New Roman" w:eastAsia="Calibri" w:hAnsi="Times New Roman" w:cs="Times New Roman"/>
                      <w:color w:val="000000" w:themeColor="text1"/>
                      <w:kern w:val="1"/>
                      <w:sz w:val="24"/>
                      <w:szCs w:val="24"/>
                      <w:lang w:val="ro-RO" w:eastAsia="zh-CN"/>
                    </w:rPr>
                    <w:t>locatarului</w:t>
                  </w:r>
                  <w:r w:rsidRPr="004345C3">
                    <w:rPr>
                      <w:rFonts w:ascii="Times New Roman" w:eastAsia="Calibri" w:hAnsi="Times New Roman" w:cs="Times New Roman"/>
                      <w:color w:val="000000" w:themeColor="text1"/>
                      <w:kern w:val="1"/>
                      <w:sz w:val="24"/>
                      <w:szCs w:val="24"/>
                      <w:lang w:val="ro-RO" w:eastAsia="zh-CN"/>
                    </w:rPr>
                    <w:t xml:space="preserve"> locuinţa în stare normală de folosinţă;</w:t>
                  </w:r>
                </w:p>
              </w:tc>
            </w:tr>
            <w:tr w:rsidR="004345C3" w:rsidRPr="004345C3" w:rsidTr="00CC3449">
              <w:trPr>
                <w:trHeight w:val="540"/>
              </w:trPr>
              <w:tc>
                <w:tcPr>
                  <w:tcW w:w="9576"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(2) Să ia măsuri pentru repararea şi menţinerea în stare de siguranţă în exploatare şi funcţionalitate a clădirii pe toată durata închirierii locuinţei;</w:t>
                  </w:r>
                </w:p>
              </w:tc>
            </w:tr>
            <w:tr w:rsidR="004345C3" w:rsidRPr="004345C3" w:rsidTr="00CC3449">
              <w:trPr>
                <w:trHeight w:val="1800"/>
              </w:trPr>
              <w:tc>
                <w:tcPr>
                  <w:tcW w:w="9576"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(3) Să întreţină în bune condiţii elementele structurii de rezistenţă a clădirii, elementele de construcţie exterioare ale clădirii (acoperiş, faţadă, împrejmuiri, pavimente, scări exterioare), curţile şi grădinile, precum şi spaţiile comune din interiorul clădirii (casa scării, casa ascensorului, holuri, coridoare, subsoluri);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(4) Să întreţină în bune condiţii instalaţiile comune proprii clădirii (ascensor, hidrofor, instalaţii de alimentare cu apă, de canalizare, instalaţii de încălzire centrală şi de preparare a apei calde, instalaţii electrice şi de gaze, centrale termice, crematorii, instalaţii de colectare a deşeurilor, instalaţii de antenă colectivă, telefonie etc.).</w:t>
                  </w:r>
                </w:p>
              </w:tc>
            </w:tr>
            <w:tr w:rsidR="004345C3" w:rsidRPr="004345C3" w:rsidTr="00CC3449">
              <w:trPr>
                <w:trHeight w:val="330"/>
              </w:trPr>
              <w:tc>
                <w:tcPr>
                  <w:tcW w:w="9576"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Art.8. </w:t>
                  </w:r>
                  <w:r w:rsidR="00CD1D25">
                    <w:rPr>
                      <w:rFonts w:ascii="Times New Roman" w:eastAsia="Calibri" w:hAnsi="Times New Roman" w:cs="Times New Roman"/>
                      <w:b/>
                      <w:color w:val="000000" w:themeColor="text1"/>
                      <w:kern w:val="1"/>
                      <w:sz w:val="24"/>
                      <w:szCs w:val="24"/>
                      <w:lang w:val="ro-RO" w:eastAsia="zh-CN"/>
                    </w:rPr>
                    <w:t>Locatarul</w:t>
                  </w:r>
                  <w:r w:rsidRPr="004345C3">
                    <w:rPr>
                      <w:rFonts w:ascii="Times New Roman" w:eastAsia="Calibri" w:hAnsi="Times New Roman" w:cs="Times New Roman"/>
                      <w:b/>
                      <w:color w:val="000000" w:themeColor="text1"/>
                      <w:kern w:val="1"/>
                      <w:sz w:val="24"/>
                      <w:szCs w:val="24"/>
                      <w:lang w:val="ro-RO" w:eastAsia="zh-CN"/>
                    </w:rPr>
                    <w:t xml:space="preserve"> </w:t>
                  </w:r>
                  <w:r w:rsidRPr="004345C3">
                    <w:rPr>
                      <w:rFonts w:ascii="Times New Roman" w:eastAsia="Calibri" w:hAnsi="Times New Roman" w:cs="Times New Roman"/>
                      <w:color w:val="000000" w:themeColor="text1"/>
                      <w:kern w:val="1"/>
                      <w:sz w:val="24"/>
                      <w:szCs w:val="24"/>
                      <w:lang w:val="ro-RO" w:eastAsia="zh-CN"/>
                    </w:rPr>
                    <w:t>se obligă:</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(1) Să achite chiria în condițiile stabilite în art. 5.</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(2) Să achite lunar cheltuielile aferente utilităților și serviciilor furnizate.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(3) 3.1.Cheltuielile aferente utilităților se calculează proporţional cu suprafaţa locativă închiriată, pentru consumurile de gaz și energie necesare pentru încălzire, pe perioada facturată în lunile când acesta se furnizează (alin 2.1, 2.2).</w:t>
                  </w:r>
                </w:p>
                <w:p w:rsidR="004345C3" w:rsidRPr="004345C3" w:rsidRDefault="004345C3" w:rsidP="004345C3">
                  <w:pPr>
                    <w:suppressAutoHyphens/>
                    <w:spacing w:after="0" w:line="276" w:lineRule="auto"/>
                    <w:jc w:val="both"/>
                    <w:rPr>
                      <w:rFonts w:ascii="Times New Roman" w:eastAsia="Times New Roman"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3.2.Plata serviciilor și utilităților comune furnizate se efectuează până cel târziu la data de 30 a lunii următoare pentru luna expirată în contul nr. RO17TREZ24A700330200103X, deschis la Trezoreria Baia Mare sau la caseria Primăriei, str. Someș, nr. 17;</w:t>
                  </w:r>
                </w:p>
                <w:p w:rsidR="004345C3" w:rsidRPr="004345C3" w:rsidRDefault="004345C3" w:rsidP="004345C3">
                  <w:pPr>
                    <w:suppressAutoHyphens/>
                    <w:spacing w:after="0" w:line="276" w:lineRule="auto"/>
                    <w:contextualSpacing/>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3.3. Cuantumul utilităților pentru fiecare unitate locativă se va afișa lunar  la loc vizibil într-un tabel, pe scara blocului pentru luare la cunoștiință de către </w:t>
                  </w:r>
                  <w:r w:rsidR="00CD1D25">
                    <w:rPr>
                      <w:rFonts w:ascii="Times New Roman" w:eastAsia="Calibri" w:hAnsi="Times New Roman" w:cs="Times New Roman"/>
                      <w:color w:val="000000" w:themeColor="text1"/>
                      <w:kern w:val="1"/>
                      <w:sz w:val="24"/>
                      <w:szCs w:val="24"/>
                      <w:lang w:val="ro-RO" w:eastAsia="zh-CN"/>
                    </w:rPr>
                    <w:t>locatar</w:t>
                  </w:r>
                  <w:r w:rsidRPr="004345C3">
                    <w:rPr>
                      <w:rFonts w:ascii="Times New Roman" w:eastAsia="Calibri" w:hAnsi="Times New Roman" w:cs="Times New Roman"/>
                      <w:color w:val="000000" w:themeColor="text1"/>
                      <w:kern w:val="1"/>
                      <w:sz w:val="24"/>
                      <w:szCs w:val="24"/>
                      <w:lang w:val="ro-RO" w:eastAsia="zh-CN"/>
                    </w:rPr>
                    <w:t>.</w:t>
                  </w:r>
                </w:p>
                <w:p w:rsidR="004345C3" w:rsidRPr="004345C3" w:rsidRDefault="00CD1D25" w:rsidP="004345C3">
                  <w:pPr>
                    <w:suppressAutoHyphens/>
                    <w:spacing w:after="0" w:line="276" w:lineRule="auto"/>
                    <w:contextualSpacing/>
                    <w:jc w:val="both"/>
                    <w:rPr>
                      <w:rFonts w:ascii="Times New Roman" w:eastAsia="Calibri" w:hAnsi="Times New Roman" w:cs="Times New Roman"/>
                      <w:color w:val="000000" w:themeColor="text1"/>
                      <w:kern w:val="1"/>
                      <w:sz w:val="24"/>
                      <w:szCs w:val="24"/>
                      <w:lang w:val="ro-RO" w:eastAsia="zh-CN"/>
                    </w:rPr>
                  </w:pPr>
                  <w:r>
                    <w:rPr>
                      <w:rFonts w:ascii="Times New Roman" w:eastAsia="Calibri" w:hAnsi="Times New Roman" w:cs="Times New Roman"/>
                      <w:color w:val="000000" w:themeColor="text1"/>
                      <w:kern w:val="1"/>
                      <w:sz w:val="24"/>
                      <w:szCs w:val="24"/>
                      <w:lang w:val="ro-RO" w:eastAsia="zh-CN"/>
                    </w:rPr>
                    <w:t>3.4. Locatarul</w:t>
                  </w:r>
                  <w:r w:rsidR="004345C3" w:rsidRPr="004345C3">
                    <w:rPr>
                      <w:rFonts w:ascii="Times New Roman" w:eastAsia="Calibri" w:hAnsi="Times New Roman" w:cs="Times New Roman"/>
                      <w:color w:val="000000" w:themeColor="text1"/>
                      <w:kern w:val="1"/>
                      <w:sz w:val="24"/>
                      <w:szCs w:val="24"/>
                      <w:lang w:val="ro-RO" w:eastAsia="zh-CN"/>
                    </w:rPr>
                    <w:t xml:space="preserve"> poate contesta calculul utilităților în termen de 10 zile de la afișare, în scris la Primăria Orașului Șomcuta Mare. După acest termen calculul utilităților necontestate și evidențiate în tabelul afișat se consideră acceptate tacit de către </w:t>
                  </w:r>
                  <w:r>
                    <w:rPr>
                      <w:rFonts w:ascii="Times New Roman" w:eastAsia="Calibri" w:hAnsi="Times New Roman" w:cs="Times New Roman"/>
                      <w:color w:val="000000" w:themeColor="text1"/>
                      <w:kern w:val="1"/>
                      <w:sz w:val="24"/>
                      <w:szCs w:val="24"/>
                      <w:lang w:val="ro-RO" w:eastAsia="zh-CN"/>
                    </w:rPr>
                    <w:t>locatar</w:t>
                  </w:r>
                  <w:r w:rsidR="004345C3" w:rsidRPr="004345C3">
                    <w:rPr>
                      <w:rFonts w:ascii="Times New Roman" w:eastAsia="Calibri" w:hAnsi="Times New Roman" w:cs="Times New Roman"/>
                      <w:color w:val="000000" w:themeColor="text1"/>
                      <w:kern w:val="1"/>
                      <w:sz w:val="24"/>
                      <w:szCs w:val="24"/>
                      <w:lang w:val="ro-RO" w:eastAsia="zh-CN"/>
                    </w:rPr>
                    <w:t xml:space="preserve">. </w:t>
                  </w:r>
                </w:p>
                <w:p w:rsidR="004345C3" w:rsidRPr="004345C3" w:rsidRDefault="004345C3" w:rsidP="004345C3">
                  <w:pPr>
                    <w:suppressAutoHyphens/>
                    <w:spacing w:after="0" w:line="276" w:lineRule="auto"/>
                    <w:contextualSpacing/>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(4) Să achite, până la data încheierii contractului de închiriere sau eșalonat, contravaloarea garanției -fond de rulment- pentru locuința socială, în suma de 500 lei și să-l reconstituie în cazul în care a fost</w:t>
                  </w:r>
                  <w:r w:rsidRPr="004345C3">
                    <w:rPr>
                      <w:rFonts w:ascii="Times New Roman" w:eastAsia="Times New Roman" w:hAnsi="Times New Roman" w:cs="Times New Roman"/>
                      <w:color w:val="000000" w:themeColor="text1"/>
                      <w:kern w:val="1"/>
                      <w:sz w:val="24"/>
                      <w:szCs w:val="24"/>
                      <w:lang w:val="ro-RO" w:eastAsia="zh-CN"/>
                    </w:rPr>
                    <w:t xml:space="preserve"> </w:t>
                  </w:r>
                  <w:r w:rsidRPr="004345C3">
                    <w:rPr>
                      <w:rFonts w:ascii="Times New Roman" w:eastAsia="Calibri" w:hAnsi="Times New Roman" w:cs="Times New Roman"/>
                      <w:color w:val="000000" w:themeColor="text1"/>
                      <w:kern w:val="1"/>
                      <w:sz w:val="24"/>
                      <w:szCs w:val="24"/>
                      <w:lang w:val="ro-RO" w:eastAsia="zh-CN"/>
                    </w:rPr>
                    <w:t>utilizat, total sau parțial.</w:t>
                  </w:r>
                </w:p>
              </w:tc>
            </w:tr>
          </w:tbl>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p>
        </w:tc>
      </w:tr>
      <w:tr w:rsidR="004345C3" w:rsidRPr="004345C3" w:rsidTr="00CC3449">
        <w:trPr>
          <w:trHeight w:val="54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lastRenderedPageBreak/>
              <w:t>(5)Să efectueze lucrările de întreţinere, de reparaţii sau de înlocuire a elementelor de construcţii şi instalaţii din folosinţa exclusivă.</w:t>
            </w:r>
          </w:p>
        </w:tc>
      </w:tr>
      <w:tr w:rsidR="004345C3" w:rsidRPr="004345C3" w:rsidTr="00CC3449">
        <w:trPr>
          <w:trHeight w:val="138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lastRenderedPageBreak/>
              <w:t>(6) Să repare sau să înlocuiască elementele de construcţii şi instalaţii deteriorate din folosinţa comună, ca urmare a folosirii lor necorespunzătoare, indiferent dacă acestea sunt în interiorul sau în exteriorul clădirii; dacă persoanele care au produs degradarea nu sunt identificate, cheltuielile de reparaţii vor fi suportate de cei care au acces sau folosesc în comun elementele de construcţii, instalaţii, obiectele şi dotările aferente.</w:t>
            </w:r>
          </w:p>
        </w:tc>
      </w:tr>
      <w:tr w:rsidR="004345C3" w:rsidRPr="004345C3" w:rsidTr="00CC3449">
        <w:trPr>
          <w:trHeight w:val="54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(7) Să asigure curăţenia şi igienizarea în interiorul locuinţei şi la părţile de folosinţă comună pe toată durata contractului de închiriere.</w:t>
            </w:r>
          </w:p>
        </w:tc>
      </w:tr>
      <w:tr w:rsidR="004345C3" w:rsidRPr="004345C3" w:rsidTr="00CC3449">
        <w:trPr>
          <w:trHeight w:val="54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(8) Să comunice în termen de 30 de zile proprietarului orice modificare produsă în venitul net al familiei sale, sub sancţiunea rezilierii contractului de închiriere.</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(9) Să nu subînchirieze sau să cesioneze în tot sau în parte obiectul prezentului contract precum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să nu trasmită dreptul de locuire sau să schimbe destinaţia locuinţei, caz  în care va suporta şi daunele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aduse locuinţei sau clădirii, după caz;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(10) Să nu execute modificări ale construcţiei, fără acordul locatorului;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(1l) Să aducă la cunoștința locatorului orice modificare intervenită faţă de condiţiile iniţiale care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au  stat  la  baza  repartizării  locuinţei  sociale  (număr  membrii,  deținere  în  proprietate/folosință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autoturism etc) sub sancţiunea rezilierii contractului de închiriere.</w:t>
            </w:r>
          </w:p>
        </w:tc>
      </w:tr>
      <w:tr w:rsidR="004345C3" w:rsidRPr="004345C3" w:rsidTr="00CC3449">
        <w:trPr>
          <w:trHeight w:val="75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(12) Să predea proprietarului, la incetarea contractului, locuinţa în stare de folosinţă şi curăţenie şi cu obiectele de inventar trecute în procesul-verbal de predare-preluare, întocmit la preluarea locuinţei.</w:t>
            </w:r>
          </w:p>
        </w:tc>
      </w:tr>
      <w:tr w:rsidR="004345C3" w:rsidRPr="004345C3" w:rsidTr="00CC3449">
        <w:trPr>
          <w:trHeight w:val="330"/>
        </w:trPr>
        <w:tc>
          <w:tcPr>
            <w:tcW w:w="9641" w:type="dxa"/>
            <w:shd w:val="clear" w:color="auto" w:fill="auto"/>
            <w:vAlign w:val="center"/>
          </w:tcPr>
          <w:p w:rsidR="004345C3" w:rsidRPr="004345C3" w:rsidRDefault="004345C3" w:rsidP="004345C3">
            <w:pPr>
              <w:suppressAutoHyphens/>
              <w:spacing w:after="0" w:line="276" w:lineRule="auto"/>
              <w:rPr>
                <w:rFonts w:ascii="Times New Roman" w:eastAsia="Calibri" w:hAnsi="Times New Roman" w:cs="Times New Roman"/>
                <w:b/>
                <w:color w:val="000000" w:themeColor="text1"/>
                <w:kern w:val="1"/>
                <w:sz w:val="24"/>
                <w:szCs w:val="24"/>
                <w:lang w:val="ro-RO" w:eastAsia="zh-CN"/>
              </w:rPr>
            </w:pP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IV.  ÎNCETAREA DE DREPT ȘI REZILIEREA CONTRACTULUI</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Art.9.</w:t>
            </w:r>
            <w:r w:rsidRPr="004345C3">
              <w:rPr>
                <w:rFonts w:ascii="Times New Roman" w:eastAsia="Calibri" w:hAnsi="Times New Roman" w:cs="Times New Roman"/>
                <w:color w:val="000000" w:themeColor="text1"/>
                <w:kern w:val="1"/>
                <w:sz w:val="24"/>
                <w:szCs w:val="24"/>
                <w:lang w:val="ro-RO" w:eastAsia="zh-CN"/>
              </w:rPr>
              <w:t xml:space="preserve"> Prezentul contract încetează:</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a)  de  drept,  la  expirarea  termenului  contractual,  dacă  părţile  nu  convin  asupra  reînoirii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contractului;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b) prin acordul părţilor, cu condiţia notificării prealabile într-un termen de 30 de zile;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c) la pieirea locuinţei, din cauză de forţă majoră.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d)  locatarul poate denunţa unilateral contractul prin notificare, cu respectarea unui termen de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preaviz de cel puţin 60 de zile.</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b/>
                <w:color w:val="000000" w:themeColor="text1"/>
                <w:kern w:val="1"/>
                <w:sz w:val="24"/>
                <w:szCs w:val="24"/>
                <w:lang w:val="ro-RO" w:eastAsia="zh-CN"/>
              </w:rPr>
              <w:t xml:space="preserve">Art. 10. </w:t>
            </w:r>
            <w:r w:rsidRPr="004345C3">
              <w:rPr>
                <w:rFonts w:ascii="Times New Roman" w:eastAsia="Calibri" w:hAnsi="Times New Roman" w:cs="Times New Roman"/>
                <w:color w:val="000000" w:themeColor="text1"/>
                <w:kern w:val="1"/>
                <w:sz w:val="24"/>
                <w:szCs w:val="24"/>
                <w:lang w:val="ro-RO" w:eastAsia="zh-CN"/>
              </w:rPr>
              <w:t>Rezilierea contractului de închiriere înainte de termenul stabilit se face în următoarele situaţii:</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a) locatarul nu a achitat chiria cel puţin 3 luni consecutive. </w:t>
            </w:r>
            <w:r w:rsidR="00FB7313">
              <w:rPr>
                <w:rFonts w:ascii="Times New Roman" w:eastAsia="Calibri" w:hAnsi="Times New Roman" w:cs="Times New Roman"/>
                <w:color w:val="000000" w:themeColor="text1"/>
                <w:kern w:val="1"/>
                <w:sz w:val="24"/>
                <w:szCs w:val="24"/>
                <w:lang w:val="ro-RO" w:eastAsia="zh-CN"/>
              </w:rPr>
              <w:t>Locatarul</w:t>
            </w:r>
            <w:r w:rsidR="00FB7313" w:rsidRPr="00FB7313">
              <w:rPr>
                <w:rFonts w:ascii="Times New Roman" w:eastAsia="Calibri" w:hAnsi="Times New Roman" w:cs="Times New Roman"/>
                <w:color w:val="000000" w:themeColor="text1"/>
                <w:kern w:val="1"/>
                <w:sz w:val="24"/>
                <w:szCs w:val="24"/>
                <w:lang w:val="ro-RO" w:eastAsia="zh-CN"/>
              </w:rPr>
              <w:t xml:space="preserve"> nu a achitat la termen, timp de 3 luni consecutive, cheltuielile privind utilitățile și serviciile furnizate</w:t>
            </w:r>
            <w:r w:rsidR="00FB7313">
              <w:rPr>
                <w:rFonts w:ascii="Times New Roman" w:eastAsia="Calibri" w:hAnsi="Times New Roman" w:cs="Times New Roman"/>
                <w:color w:val="000000" w:themeColor="text1"/>
                <w:kern w:val="1"/>
                <w:sz w:val="24"/>
                <w:szCs w:val="24"/>
                <w:lang w:val="ro-RO" w:eastAsia="zh-CN"/>
              </w:rPr>
              <w:t>.</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b)  locatarul  a  pricinuit  însemnate  stricăciuni  locuinţei,  clădirii  în  care  este  situată  aceasta,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instalaţiilor precum şi oricăror bunuri aferente lor sau dacă înstrăinează fără drept părţi ale acestora;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c) locatarul  are un comportament  care face imposibilă  convieţuirea  sau împiedică  folosirea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normală a locuinţei;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d)  locatarul  nu  a  respectat  clauzele  contractuale  şi/sau  prevederile  art.  49  din  Legea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nr.114/1996 privind locuinţele, republicată, cu modificările şi completările ulterioare;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lastRenderedPageBreak/>
              <w:t>e) locatarul a parăsit locuinţa - nefolosirea de către cei înscriși în contract a locuinței sociale mai mult de 30 de zile neîntrerupte;</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 f) locatarul nu şi-a achitat obligaţiile ce îi revin din cheltuielile comune pe o perioadă de trei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luni consecutive;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g)  venitul  mediu  net  lunar  pe  persoană,  realizat  în  doi  ani  fiscali  consecutivi,  depăşeşte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nivelul  minim  prevăzut  la  art.  42  din  Legea  nr.114/1996  privind  locuinţele,  republicată,  cu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modificările şi completările ulterioare;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h)  locatarul a schimbat destinaţia spaţiului;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i) locatarul nu a notificat Direcţiei de Asistenţă Socială a Primăriei Orașului Șomcuta Mare, în termen de 30 de zile, orice modificare intervenită faţă de condiţiile iniţiale care au stat la baza repartizării locuinţei sociale.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j)  în  situaţia  în  care  se  constată  modificări  față  de  condițiile  inițiale  și  nu  sunt  îndeplinite </w:t>
            </w:r>
          </w:p>
          <w:p w:rsidR="004345C3" w:rsidRPr="004345C3" w:rsidRDefault="004345C3" w:rsidP="004345C3">
            <w:pPr>
              <w:suppressAutoHyphens/>
              <w:spacing w:after="0" w:line="276" w:lineRule="auto"/>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criteriile de eligibilitate pentru a beneficia de locuinţă socială;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k) în cazul în care, cu ocazia a 2 verificări consecutive, se constată că locuinţa este ocupată de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către alte persoane decât titularul şi persoanele menţionate în contract.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l) în situaţia în care locatarul nu constituie fondul de rulment conform prevederilor  prezentului contract,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m) locatarul sau un membru al familiei dobândeşte bunuri imobile sau mobile, a beneficiat de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sprijinul statului în credite şi execuţie pentru realizarea unei locuinţe sau deţine, în calitate de </w:t>
            </w:r>
            <w:r w:rsidR="00CD1D25">
              <w:rPr>
                <w:rFonts w:ascii="Times New Roman" w:eastAsia="Calibri" w:hAnsi="Times New Roman" w:cs="Times New Roman"/>
                <w:color w:val="000000" w:themeColor="text1"/>
                <w:kern w:val="1"/>
                <w:sz w:val="24"/>
                <w:szCs w:val="24"/>
                <w:lang w:val="ro-RO" w:eastAsia="zh-CN"/>
              </w:rPr>
              <w:t>locatar</w:t>
            </w:r>
            <w:r w:rsidRPr="004345C3">
              <w:rPr>
                <w:rFonts w:ascii="Times New Roman" w:eastAsia="Calibri" w:hAnsi="Times New Roman" w:cs="Times New Roman"/>
                <w:color w:val="000000" w:themeColor="text1"/>
                <w:kern w:val="1"/>
                <w:sz w:val="24"/>
                <w:szCs w:val="24"/>
                <w:lang w:val="ro-RO" w:eastAsia="zh-CN"/>
              </w:rPr>
              <w:t xml:space="preserve">, o altă locuinţă, din fondul locativ de stat, ulterior încheierii prezentului contract.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n) în termen de 30 zile de la data înregistării decesului, dacă persoanele prevăzute la cap.II,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pct.2.3 din prezentul contract, nu au depus cerere de închiriere.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o) în termen de 30 de zile de la data înștiințării, când imobilul în care este situată locuința urmează să intre în reparații capitale, în scopul reabilitării lui.</w:t>
            </w:r>
          </w:p>
          <w:p w:rsidR="004345C3" w:rsidRPr="004345C3" w:rsidRDefault="00FB731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Pr>
                <w:rFonts w:ascii="Times New Roman" w:eastAsia="Calibri" w:hAnsi="Times New Roman" w:cs="Times New Roman"/>
                <w:color w:val="000000" w:themeColor="text1"/>
                <w:kern w:val="1"/>
                <w:sz w:val="24"/>
                <w:szCs w:val="24"/>
                <w:lang w:val="ro-RO" w:eastAsia="zh-CN"/>
              </w:rPr>
              <w:t xml:space="preserve">p) locatarul sau alte persoane precizate în </w:t>
            </w:r>
            <w:r w:rsidR="00EF03AE" w:rsidRPr="00EF03AE">
              <w:rPr>
                <w:rFonts w:ascii="Times New Roman" w:eastAsia="Calibri" w:hAnsi="Times New Roman" w:cs="Times New Roman"/>
                <w:color w:val="000000" w:themeColor="text1"/>
                <w:kern w:val="1"/>
                <w:sz w:val="24"/>
                <w:szCs w:val="24"/>
                <w:lang w:val="ro-RO" w:eastAsia="zh-CN"/>
              </w:rPr>
              <w:t xml:space="preserve">contractul de închiriere păstrează o stare vădit insalubră a locuinței sociale, împrejurare constatată de cel puțin 2 ori în decursul unei luni; de către personalul </w:t>
            </w:r>
            <w:r w:rsidR="00EF03AE">
              <w:rPr>
                <w:rFonts w:ascii="Times New Roman" w:eastAsia="Calibri" w:hAnsi="Times New Roman" w:cs="Times New Roman"/>
                <w:color w:val="000000" w:themeColor="text1"/>
                <w:kern w:val="1"/>
                <w:sz w:val="24"/>
                <w:szCs w:val="24"/>
                <w:lang w:val="ro-RO" w:eastAsia="zh-CN"/>
              </w:rPr>
              <w:t>locatorului.</w:t>
            </w:r>
            <w:r>
              <w:rPr>
                <w:rFonts w:ascii="Times New Roman" w:eastAsia="Calibri" w:hAnsi="Times New Roman" w:cs="Times New Roman"/>
                <w:color w:val="000000" w:themeColor="text1"/>
                <w:kern w:val="1"/>
                <w:sz w:val="24"/>
                <w:szCs w:val="24"/>
                <w:lang w:val="ro-RO" w:eastAsia="zh-CN"/>
              </w:rPr>
              <w:t xml:space="preserv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În  aceste  cazuri  locatarul  este  obligat  să  predea  locuinţa  în  termen  de  30  zile  de  la  data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notificării de reziliere.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4345C3">
              <w:rPr>
                <w:rFonts w:ascii="Times New Roman" w:eastAsia="Calibri" w:hAnsi="Times New Roman" w:cs="Times New Roman"/>
                <w:color w:val="000000" w:themeColor="text1"/>
                <w:kern w:val="1"/>
                <w:sz w:val="24"/>
                <w:szCs w:val="24"/>
                <w:lang w:val="ro-RO" w:eastAsia="zh-CN"/>
              </w:rPr>
              <w:t xml:space="preserve">   </w:t>
            </w:r>
          </w:p>
        </w:tc>
      </w:tr>
      <w:tr w:rsidR="004345C3" w:rsidRPr="004345C3" w:rsidTr="00CC3449">
        <w:trPr>
          <w:trHeight w:val="540"/>
        </w:trPr>
        <w:tc>
          <w:tcPr>
            <w:tcW w:w="9641" w:type="dxa"/>
            <w:shd w:val="clear" w:color="auto" w:fill="auto"/>
            <w:vAlign w:val="center"/>
          </w:tcPr>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eastAsia="zh-CN"/>
              </w:rPr>
            </w:pPr>
            <w:r w:rsidRPr="004345C3">
              <w:rPr>
                <w:rFonts w:ascii="Times New Roman" w:eastAsia="Calibri" w:hAnsi="Times New Roman" w:cs="Times New Roman"/>
                <w:b/>
                <w:color w:val="000000" w:themeColor="text1"/>
                <w:kern w:val="1"/>
                <w:sz w:val="24"/>
                <w:szCs w:val="24"/>
                <w:lang w:eastAsia="zh-CN"/>
              </w:rPr>
              <w:lastRenderedPageBreak/>
              <w:t xml:space="preserve">V. CLAUZE SPECIALE: </w:t>
            </w:r>
          </w:p>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eastAsia="zh-CN"/>
              </w:rPr>
            </w:pPr>
            <w:r w:rsidRPr="004345C3">
              <w:rPr>
                <w:rFonts w:ascii="Times New Roman" w:eastAsia="Calibri" w:hAnsi="Times New Roman" w:cs="Times New Roman"/>
                <w:b/>
                <w:color w:val="000000" w:themeColor="text1"/>
                <w:kern w:val="1"/>
                <w:sz w:val="24"/>
                <w:szCs w:val="24"/>
                <w:lang w:eastAsia="zh-CN"/>
              </w:rPr>
              <w:t>Art.11.</w:t>
            </w:r>
            <w:r w:rsidRPr="004345C3">
              <w:rPr>
                <w:rFonts w:ascii="Times New Roman" w:eastAsia="Calibri" w:hAnsi="Times New Roman" w:cs="Times New Roman"/>
                <w:color w:val="000000" w:themeColor="text1"/>
                <w:kern w:val="1"/>
                <w:sz w:val="24"/>
                <w:szCs w:val="24"/>
                <w:lang w:eastAsia="zh-CN"/>
              </w:rPr>
              <w:t xml:space="preserve"> Locatarul este obligat să permită examinarea bunului de către locator la intervale de timp rezonabile în raport cu natura şi destinaţia bunului, fără însă ca prin aceasta să i se cauzeze o stânjenire nejustificată a folosinţei bunului</w:t>
            </w:r>
            <w:r w:rsidRPr="004345C3">
              <w:rPr>
                <w:rFonts w:ascii="Times New Roman" w:eastAsia="Calibri" w:hAnsi="Times New Roman" w:cs="Times New Roman"/>
                <w:b/>
                <w:color w:val="000000" w:themeColor="text1"/>
                <w:kern w:val="1"/>
                <w:sz w:val="24"/>
                <w:szCs w:val="24"/>
                <w:lang w:eastAsia="zh-CN"/>
              </w:rPr>
              <w:t>.</w:t>
            </w:r>
          </w:p>
          <w:p w:rsidR="004345C3" w:rsidRPr="004345C3" w:rsidRDefault="004345C3" w:rsidP="004345C3">
            <w:pPr>
              <w:spacing w:after="10" w:line="270" w:lineRule="exact"/>
              <w:ind w:right="-567"/>
              <w:rPr>
                <w:rFonts w:ascii="Times New Roman" w:eastAsia="Times New Roman" w:hAnsi="Times New Roman" w:cs="Times New Roman"/>
                <w:color w:val="000000" w:themeColor="text1"/>
                <w:sz w:val="20"/>
                <w:szCs w:val="20"/>
              </w:rPr>
            </w:pPr>
            <w:r w:rsidRPr="004345C3">
              <w:rPr>
                <w:rFonts w:ascii="Times New Roman" w:eastAsia="Calibri" w:hAnsi="Times New Roman" w:cs="Times New Roman"/>
                <w:b/>
                <w:color w:val="000000" w:themeColor="text1"/>
                <w:kern w:val="1"/>
                <w:sz w:val="24"/>
                <w:szCs w:val="24"/>
                <w:lang w:eastAsia="zh-CN"/>
              </w:rPr>
              <w:t xml:space="preserve">Art. 12. </w:t>
            </w:r>
            <w:r w:rsidRPr="004345C3">
              <w:rPr>
                <w:rFonts w:ascii="Times New Roman" w:eastAsia="Times New Roman" w:hAnsi="Times New Roman" w:cs="Times New Roman"/>
                <w:color w:val="000000" w:themeColor="text1"/>
                <w:w w:val="99"/>
                <w:sz w:val="24"/>
                <w:szCs w:val="24"/>
              </w:rPr>
              <w:t>Prezentul contract se completează cu prevederile legale</w:t>
            </w:r>
            <w:r w:rsidR="00EF03AE">
              <w:rPr>
                <w:rFonts w:ascii="Times New Roman" w:eastAsia="Times New Roman" w:hAnsi="Times New Roman" w:cs="Times New Roman"/>
                <w:color w:val="000000" w:themeColor="text1"/>
                <w:w w:val="99"/>
                <w:sz w:val="24"/>
                <w:szCs w:val="24"/>
              </w:rPr>
              <w:t> în vigoare (Codul Civil, etc.)privind</w:t>
            </w:r>
            <w:r w:rsidRPr="004345C3">
              <w:rPr>
                <w:rFonts w:ascii="Times New Roman" w:eastAsia="Times New Roman" w:hAnsi="Times New Roman" w:cs="Times New Roman"/>
                <w:color w:val="000000" w:themeColor="text1"/>
                <w:sz w:val="24"/>
                <w:szCs w:val="24"/>
              </w:rPr>
              <w:t> </w:t>
            </w:r>
            <w:r w:rsidRPr="004345C3">
              <w:rPr>
                <w:rFonts w:ascii="Times New Roman" w:eastAsia="Times New Roman" w:hAnsi="Times New Roman" w:cs="Times New Roman"/>
                <w:color w:val="000000" w:themeColor="text1"/>
                <w:sz w:val="20"/>
                <w:szCs w:val="20"/>
              </w:rPr>
              <w:br/>
            </w:r>
            <w:r w:rsidRPr="004345C3">
              <w:rPr>
                <w:rFonts w:ascii="Times New Roman" w:eastAsia="Times New Roman" w:hAnsi="Times New Roman" w:cs="Times New Roman"/>
                <w:color w:val="000000" w:themeColor="text1"/>
                <w:w w:val="97"/>
                <w:sz w:val="24"/>
                <w:szCs w:val="24"/>
              </w:rPr>
              <w:t>la răspunderea locatarului în caz de incendii sau stricăciuni aduse imobilului ori în cazul altor pagube</w:t>
            </w:r>
            <w:r w:rsidRPr="004345C3">
              <w:rPr>
                <w:rFonts w:ascii="Times New Roman" w:eastAsia="Times New Roman" w:hAnsi="Times New Roman" w:cs="Times New Roman"/>
                <w:color w:val="000000" w:themeColor="text1"/>
                <w:sz w:val="24"/>
                <w:szCs w:val="24"/>
              </w:rPr>
              <w:t> </w:t>
            </w:r>
          </w:p>
          <w:p w:rsidR="004345C3" w:rsidRPr="004345C3" w:rsidRDefault="004345C3" w:rsidP="004345C3">
            <w:pPr>
              <w:spacing w:after="10" w:line="265" w:lineRule="exact"/>
              <w:ind w:right="-567"/>
              <w:rPr>
                <w:rFonts w:ascii="Times New Roman" w:eastAsia="Times New Roman" w:hAnsi="Times New Roman" w:cs="Times New Roman"/>
                <w:color w:val="000000" w:themeColor="text1"/>
                <w:sz w:val="24"/>
                <w:szCs w:val="24"/>
              </w:rPr>
            </w:pPr>
            <w:r w:rsidRPr="004345C3">
              <w:rPr>
                <w:rFonts w:ascii="Times New Roman" w:eastAsia="Times New Roman" w:hAnsi="Times New Roman" w:cs="Times New Roman"/>
                <w:color w:val="000000" w:themeColor="text1"/>
                <w:w w:val="99"/>
                <w:sz w:val="24"/>
                <w:szCs w:val="24"/>
              </w:rPr>
              <w:t>pricinuite locatorului.</w:t>
            </w:r>
            <w:r w:rsidRPr="004345C3">
              <w:rPr>
                <w:rFonts w:ascii="Times New Roman" w:eastAsia="Times New Roman" w:hAnsi="Times New Roman" w:cs="Times New Roman"/>
                <w:color w:val="000000" w:themeColor="text1"/>
                <w:sz w:val="24"/>
                <w:szCs w:val="24"/>
              </w:rPr>
              <w:t> </w:t>
            </w:r>
          </w:p>
          <w:p w:rsidR="004345C3" w:rsidRPr="004345C3" w:rsidRDefault="004345C3" w:rsidP="004345C3">
            <w:pPr>
              <w:spacing w:after="10" w:line="265" w:lineRule="exact"/>
              <w:ind w:right="-567"/>
              <w:rPr>
                <w:rFonts w:ascii="Times New Roman" w:eastAsia="Times New Roman" w:hAnsi="Times New Roman" w:cs="Times New Roman"/>
                <w:color w:val="000000" w:themeColor="text1"/>
                <w:sz w:val="20"/>
                <w:szCs w:val="20"/>
                <w:lang w:val="ro-RO"/>
              </w:rPr>
            </w:pPr>
            <w:r w:rsidRPr="00EF03AE">
              <w:rPr>
                <w:rFonts w:ascii="Times New Roman" w:eastAsia="Times New Roman" w:hAnsi="Times New Roman" w:cs="Times New Roman"/>
                <w:b/>
                <w:color w:val="000000" w:themeColor="text1"/>
                <w:sz w:val="24"/>
                <w:szCs w:val="24"/>
                <w:lang w:val="ro-RO"/>
              </w:rPr>
              <w:t>A</w:t>
            </w:r>
            <w:r w:rsidR="00EF03AE" w:rsidRPr="00EF03AE">
              <w:rPr>
                <w:rFonts w:ascii="Times New Roman" w:eastAsia="Times New Roman" w:hAnsi="Times New Roman" w:cs="Times New Roman"/>
                <w:b/>
                <w:color w:val="000000" w:themeColor="text1"/>
                <w:sz w:val="24"/>
                <w:szCs w:val="24"/>
                <w:lang w:val="ro-RO"/>
              </w:rPr>
              <w:t>rt. 13</w:t>
            </w:r>
            <w:r w:rsidRPr="00EF03AE">
              <w:rPr>
                <w:rFonts w:ascii="Times New Roman" w:eastAsia="Times New Roman" w:hAnsi="Times New Roman" w:cs="Times New Roman"/>
                <w:b/>
                <w:color w:val="000000" w:themeColor="text1"/>
                <w:sz w:val="24"/>
                <w:szCs w:val="24"/>
                <w:lang w:val="ro-RO"/>
              </w:rPr>
              <w:t>.</w:t>
            </w:r>
            <w:r w:rsidRPr="004345C3">
              <w:rPr>
                <w:rFonts w:ascii="Times New Roman" w:eastAsia="Times New Roman" w:hAnsi="Times New Roman" w:cs="Times New Roman"/>
                <w:color w:val="000000" w:themeColor="text1"/>
                <w:sz w:val="24"/>
                <w:szCs w:val="24"/>
                <w:lang w:val="ro-RO"/>
              </w:rPr>
              <w:t xml:space="preserve"> Prezentul contract constituie titlu executoriu.</w:t>
            </w:r>
          </w:p>
          <w:p w:rsidR="004345C3" w:rsidRPr="004345C3" w:rsidRDefault="00EF03AE" w:rsidP="004345C3">
            <w:pPr>
              <w:suppressAutoHyphens/>
              <w:spacing w:after="0" w:line="276" w:lineRule="auto"/>
              <w:jc w:val="both"/>
              <w:rPr>
                <w:rFonts w:ascii="Times New Roman" w:eastAsia="Calibri" w:hAnsi="Times New Roman" w:cs="Times New Roman"/>
                <w:b/>
                <w:color w:val="000000" w:themeColor="text1"/>
                <w:kern w:val="1"/>
                <w:sz w:val="24"/>
                <w:szCs w:val="24"/>
                <w:lang w:eastAsia="zh-CN"/>
              </w:rPr>
            </w:pPr>
            <w:r>
              <w:rPr>
                <w:rFonts w:ascii="Times New Roman" w:eastAsia="Calibri" w:hAnsi="Times New Roman" w:cs="Times New Roman"/>
                <w:b/>
                <w:color w:val="000000" w:themeColor="text1"/>
                <w:kern w:val="1"/>
                <w:sz w:val="24"/>
                <w:szCs w:val="24"/>
                <w:lang w:eastAsia="zh-CN"/>
              </w:rPr>
              <w:lastRenderedPageBreak/>
              <w:t>Art.14</w:t>
            </w:r>
            <w:r w:rsidR="004345C3" w:rsidRPr="004345C3">
              <w:rPr>
                <w:rFonts w:ascii="Times New Roman" w:eastAsia="Calibri" w:hAnsi="Times New Roman" w:cs="Times New Roman"/>
                <w:b/>
                <w:color w:val="000000" w:themeColor="text1"/>
                <w:kern w:val="1"/>
                <w:sz w:val="24"/>
                <w:szCs w:val="24"/>
                <w:lang w:eastAsia="zh-CN"/>
              </w:rPr>
              <w:t>.</w:t>
            </w:r>
            <w:r w:rsidR="004345C3" w:rsidRPr="004345C3">
              <w:rPr>
                <w:rFonts w:ascii="Times New Roman" w:eastAsia="Calibri" w:hAnsi="Times New Roman" w:cs="Times New Roman"/>
                <w:color w:val="000000" w:themeColor="text1"/>
                <w:kern w:val="1"/>
                <w:sz w:val="24"/>
                <w:szCs w:val="24"/>
                <w:lang w:eastAsia="zh-CN"/>
              </w:rPr>
              <w:t xml:space="preserve"> Refuzu</w:t>
            </w:r>
            <w:r w:rsidR="00CD1D25">
              <w:rPr>
                <w:rFonts w:ascii="Times New Roman" w:eastAsia="Calibri" w:hAnsi="Times New Roman" w:cs="Times New Roman"/>
                <w:color w:val="000000" w:themeColor="text1"/>
                <w:kern w:val="1"/>
                <w:sz w:val="24"/>
                <w:szCs w:val="24"/>
                <w:lang w:eastAsia="zh-CN"/>
              </w:rPr>
              <w:t>l părăsirii locuinței de către locatar</w:t>
            </w:r>
            <w:r w:rsidR="004345C3" w:rsidRPr="004345C3">
              <w:rPr>
                <w:rFonts w:ascii="Times New Roman" w:eastAsia="Calibri" w:hAnsi="Times New Roman" w:cs="Times New Roman"/>
                <w:color w:val="000000" w:themeColor="text1"/>
                <w:kern w:val="1"/>
                <w:sz w:val="24"/>
                <w:szCs w:val="24"/>
                <w:lang w:eastAsia="zh-CN"/>
              </w:rPr>
              <w:t xml:space="preserve"> sau orice alt utilizator al locuinței, la </w:t>
            </w:r>
            <w:proofErr w:type="gramStart"/>
            <w:r w:rsidR="004345C3" w:rsidRPr="004345C3">
              <w:rPr>
                <w:rFonts w:ascii="Times New Roman" w:eastAsia="Calibri" w:hAnsi="Times New Roman" w:cs="Times New Roman"/>
                <w:color w:val="000000" w:themeColor="text1"/>
                <w:kern w:val="1"/>
                <w:sz w:val="24"/>
                <w:szCs w:val="24"/>
                <w:lang w:eastAsia="zh-CN"/>
              </w:rPr>
              <w:t>împlinirea  termenului</w:t>
            </w:r>
            <w:proofErr w:type="gramEnd"/>
            <w:r w:rsidR="004345C3" w:rsidRPr="004345C3">
              <w:rPr>
                <w:rFonts w:ascii="Times New Roman" w:eastAsia="Calibri" w:hAnsi="Times New Roman" w:cs="Times New Roman"/>
                <w:color w:val="000000" w:themeColor="text1"/>
                <w:kern w:val="1"/>
                <w:sz w:val="24"/>
                <w:szCs w:val="24"/>
                <w:lang w:eastAsia="zh-CN"/>
              </w:rPr>
              <w:t xml:space="preserve"> contractual sau la încetarea contractului înainte de termen, în oricare din modalitățile prevăzute în cap. IV, constituie locuire fără forme legale și da dreptul administratorului, în calitate de reprezentant al proprietarului să procedeze la evacuare și eliberarea spațiului.</w:t>
            </w:r>
          </w:p>
          <w:p w:rsidR="004345C3" w:rsidRPr="004345C3" w:rsidRDefault="00EF03AE"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r>
              <w:rPr>
                <w:rFonts w:ascii="Times New Roman" w:eastAsia="Calibri" w:hAnsi="Times New Roman" w:cs="Times New Roman"/>
                <w:b/>
                <w:color w:val="000000" w:themeColor="text1"/>
                <w:kern w:val="1"/>
                <w:sz w:val="24"/>
                <w:szCs w:val="24"/>
                <w:lang w:eastAsia="zh-CN"/>
              </w:rPr>
              <w:t>Art.15</w:t>
            </w:r>
            <w:r w:rsidR="004345C3" w:rsidRPr="004345C3">
              <w:rPr>
                <w:rFonts w:ascii="Times New Roman" w:eastAsia="Calibri" w:hAnsi="Times New Roman" w:cs="Times New Roman"/>
                <w:b/>
                <w:color w:val="000000" w:themeColor="text1"/>
                <w:kern w:val="1"/>
                <w:sz w:val="24"/>
                <w:szCs w:val="24"/>
                <w:lang w:eastAsia="zh-CN"/>
              </w:rPr>
              <w:t>.</w:t>
            </w:r>
            <w:r w:rsidR="004345C3" w:rsidRPr="004345C3">
              <w:rPr>
                <w:rFonts w:ascii="Times New Roman" w:eastAsia="Calibri" w:hAnsi="Times New Roman" w:cs="Times New Roman"/>
                <w:color w:val="000000" w:themeColor="text1"/>
                <w:kern w:val="1"/>
                <w:sz w:val="24"/>
                <w:szCs w:val="24"/>
                <w:lang w:eastAsia="zh-CN"/>
              </w:rPr>
              <w:t xml:space="preserve"> (1) Pentru perioada cuprinsă între data încetării contractului de închiriere și data eliberării efective a locuinței, utilizătorul locuinței, fost </w:t>
            </w:r>
            <w:r w:rsidR="00CD1D25">
              <w:rPr>
                <w:rFonts w:ascii="Times New Roman" w:eastAsia="Calibri" w:hAnsi="Times New Roman" w:cs="Times New Roman"/>
                <w:color w:val="000000" w:themeColor="text1"/>
                <w:kern w:val="1"/>
                <w:sz w:val="24"/>
                <w:szCs w:val="24"/>
                <w:lang w:eastAsia="zh-CN"/>
              </w:rPr>
              <w:t>locatar</w:t>
            </w:r>
            <w:r w:rsidR="004345C3" w:rsidRPr="004345C3">
              <w:rPr>
                <w:rFonts w:ascii="Times New Roman" w:eastAsia="Calibri" w:hAnsi="Times New Roman" w:cs="Times New Roman"/>
                <w:color w:val="000000" w:themeColor="text1"/>
                <w:kern w:val="1"/>
                <w:sz w:val="24"/>
                <w:szCs w:val="24"/>
                <w:lang w:eastAsia="zh-CN"/>
              </w:rPr>
              <w:t>, este obligat la plata chiriei și majorărilor de întârziere precum și a valorii utilităților și serviciilor.</w:t>
            </w:r>
          </w:p>
          <w:p w:rsidR="004345C3" w:rsidRPr="004345C3" w:rsidRDefault="004345C3" w:rsidP="00EF03AE">
            <w:pPr>
              <w:suppressAutoHyphens/>
              <w:spacing w:after="0" w:line="276" w:lineRule="auto"/>
              <w:jc w:val="both"/>
              <w:rPr>
                <w:rFonts w:ascii="Times New Roman" w:eastAsia="Calibri" w:hAnsi="Times New Roman" w:cs="Times New Roman"/>
                <w:color w:val="000000" w:themeColor="text1"/>
                <w:kern w:val="1"/>
                <w:sz w:val="24"/>
                <w:szCs w:val="24"/>
                <w:lang w:eastAsia="zh-CN"/>
              </w:rPr>
            </w:pPr>
            <w:r w:rsidRPr="004345C3">
              <w:rPr>
                <w:rFonts w:ascii="Times New Roman" w:eastAsia="Calibri" w:hAnsi="Times New Roman" w:cs="Times New Roman"/>
                <w:color w:val="000000" w:themeColor="text1"/>
                <w:kern w:val="1"/>
                <w:sz w:val="24"/>
                <w:szCs w:val="24"/>
                <w:lang w:eastAsia="zh-CN"/>
              </w:rPr>
              <w:t xml:space="preserve">(2) Împrejurarea eliberării locuinței benevol sau prin evacuare, va fi consemnată într-un proces verbal încheiat de personalul </w:t>
            </w:r>
            <w:r w:rsidR="00EF03AE">
              <w:rPr>
                <w:rFonts w:ascii="Times New Roman" w:eastAsia="Calibri" w:hAnsi="Times New Roman" w:cs="Times New Roman"/>
                <w:color w:val="000000" w:themeColor="text1"/>
                <w:kern w:val="1"/>
                <w:sz w:val="24"/>
                <w:szCs w:val="24"/>
                <w:lang w:eastAsia="zh-CN"/>
              </w:rPr>
              <w:t>locatorului</w:t>
            </w:r>
            <w:r w:rsidRPr="004345C3">
              <w:rPr>
                <w:rFonts w:ascii="Times New Roman" w:eastAsia="Calibri" w:hAnsi="Times New Roman" w:cs="Times New Roman"/>
                <w:color w:val="000000" w:themeColor="text1"/>
                <w:kern w:val="1"/>
                <w:sz w:val="24"/>
                <w:szCs w:val="24"/>
                <w:lang w:eastAsia="zh-CN"/>
              </w:rPr>
              <w:t>.</w:t>
            </w:r>
          </w:p>
        </w:tc>
      </w:tr>
      <w:tr w:rsidR="004345C3" w:rsidRPr="004345C3" w:rsidTr="00CC3449">
        <w:trPr>
          <w:trHeight w:val="837"/>
        </w:trPr>
        <w:tc>
          <w:tcPr>
            <w:tcW w:w="9641" w:type="dxa"/>
            <w:shd w:val="clear" w:color="auto" w:fill="auto"/>
            <w:vAlign w:val="center"/>
          </w:tcPr>
          <w:p w:rsidR="004345C3" w:rsidRPr="004345C3" w:rsidRDefault="00EF03AE" w:rsidP="00EF03AE">
            <w:pPr>
              <w:suppressAutoHyphens/>
              <w:spacing w:after="200" w:line="276" w:lineRule="auto"/>
              <w:jc w:val="both"/>
              <w:rPr>
                <w:rFonts w:ascii="Times New Roman" w:eastAsia="Calibri" w:hAnsi="Times New Roman" w:cs="Times New Roman"/>
                <w:color w:val="000000" w:themeColor="text1"/>
                <w:kern w:val="1"/>
                <w:sz w:val="24"/>
                <w:szCs w:val="24"/>
                <w:lang w:eastAsia="zh-CN"/>
              </w:rPr>
            </w:pPr>
            <w:r>
              <w:rPr>
                <w:rFonts w:ascii="Times New Roman" w:eastAsia="Calibri" w:hAnsi="Times New Roman" w:cs="Times New Roman"/>
                <w:color w:val="000000" w:themeColor="text1"/>
                <w:kern w:val="1"/>
                <w:sz w:val="24"/>
                <w:szCs w:val="24"/>
                <w:lang w:eastAsia="zh-CN"/>
              </w:rPr>
              <w:lastRenderedPageBreak/>
              <w:t xml:space="preserve">       </w:t>
            </w:r>
            <w:r w:rsidR="004345C3" w:rsidRPr="004345C3">
              <w:rPr>
                <w:rFonts w:ascii="Times New Roman" w:eastAsia="Calibri" w:hAnsi="Times New Roman" w:cs="Times New Roman"/>
                <w:color w:val="000000" w:themeColor="text1"/>
                <w:kern w:val="1"/>
                <w:sz w:val="24"/>
                <w:szCs w:val="24"/>
                <w:lang w:eastAsia="zh-CN"/>
              </w:rPr>
              <w:t>Prezentul contract s-a încheiat astăzi</w:t>
            </w:r>
            <w:r>
              <w:rPr>
                <w:rFonts w:ascii="Times New Roman" w:eastAsia="Calibri" w:hAnsi="Times New Roman" w:cs="Times New Roman"/>
                <w:color w:val="000000" w:themeColor="text1"/>
                <w:kern w:val="1"/>
                <w:sz w:val="24"/>
                <w:szCs w:val="24"/>
                <w:lang w:eastAsia="zh-CN"/>
              </w:rPr>
              <w:t xml:space="preserve">                 </w:t>
            </w:r>
            <w:r w:rsidR="004345C3" w:rsidRPr="004345C3">
              <w:rPr>
                <w:rFonts w:ascii="Times New Roman" w:eastAsia="Calibri" w:hAnsi="Times New Roman" w:cs="Times New Roman"/>
                <w:color w:val="000000" w:themeColor="text1"/>
                <w:kern w:val="1"/>
                <w:sz w:val="24"/>
                <w:szCs w:val="24"/>
                <w:lang w:eastAsia="zh-CN"/>
              </w:rPr>
              <w:t xml:space="preserve">, în 3 exemplare, 2 pentru </w:t>
            </w:r>
            <w:r>
              <w:rPr>
                <w:rFonts w:ascii="Times New Roman" w:eastAsia="Calibri" w:hAnsi="Times New Roman" w:cs="Times New Roman"/>
                <w:color w:val="000000" w:themeColor="text1"/>
                <w:kern w:val="1"/>
                <w:sz w:val="24"/>
                <w:szCs w:val="24"/>
                <w:lang w:eastAsia="zh-CN"/>
              </w:rPr>
              <w:t>locator</w:t>
            </w:r>
            <w:r w:rsidR="004345C3" w:rsidRPr="004345C3">
              <w:rPr>
                <w:rFonts w:ascii="Times New Roman" w:eastAsia="Calibri" w:hAnsi="Times New Roman" w:cs="Times New Roman"/>
                <w:color w:val="000000" w:themeColor="text1"/>
                <w:kern w:val="1"/>
                <w:sz w:val="24"/>
                <w:szCs w:val="24"/>
                <w:lang w:eastAsia="zh-CN"/>
              </w:rPr>
              <w:t xml:space="preserve">, iar unul a fost predat </w:t>
            </w:r>
            <w:r>
              <w:rPr>
                <w:rFonts w:ascii="Times New Roman" w:eastAsia="Calibri" w:hAnsi="Times New Roman" w:cs="Times New Roman"/>
                <w:color w:val="000000" w:themeColor="text1"/>
                <w:kern w:val="1"/>
                <w:sz w:val="24"/>
                <w:szCs w:val="24"/>
                <w:lang w:eastAsia="zh-CN"/>
              </w:rPr>
              <w:t>locatarului</w:t>
            </w:r>
            <w:r w:rsidR="004345C3" w:rsidRPr="004345C3">
              <w:rPr>
                <w:rFonts w:ascii="Times New Roman" w:eastAsia="Calibri" w:hAnsi="Times New Roman" w:cs="Times New Roman"/>
                <w:color w:val="000000" w:themeColor="text1"/>
                <w:kern w:val="1"/>
                <w:sz w:val="24"/>
                <w:szCs w:val="24"/>
                <w:lang w:eastAsia="zh-CN"/>
              </w:rPr>
              <w:t>.</w:t>
            </w:r>
          </w:p>
        </w:tc>
      </w:tr>
      <w:tr w:rsidR="00EF03AE" w:rsidRPr="004345C3" w:rsidTr="00CC3449">
        <w:trPr>
          <w:trHeight w:val="837"/>
        </w:trPr>
        <w:tc>
          <w:tcPr>
            <w:tcW w:w="9641" w:type="dxa"/>
            <w:shd w:val="clear" w:color="auto" w:fill="auto"/>
            <w:vAlign w:val="center"/>
          </w:tcPr>
          <w:p w:rsidR="00EF03AE" w:rsidRPr="004345C3" w:rsidRDefault="00EF03AE" w:rsidP="004345C3">
            <w:pPr>
              <w:suppressAutoHyphens/>
              <w:spacing w:after="200" w:line="276" w:lineRule="auto"/>
              <w:jc w:val="both"/>
              <w:rPr>
                <w:rFonts w:ascii="Times New Roman" w:eastAsia="Calibri" w:hAnsi="Times New Roman" w:cs="Times New Roman"/>
                <w:color w:val="000000" w:themeColor="text1"/>
                <w:kern w:val="1"/>
                <w:sz w:val="24"/>
                <w:szCs w:val="24"/>
                <w:lang w:eastAsia="zh-CN"/>
              </w:rPr>
            </w:pPr>
          </w:p>
        </w:tc>
      </w:tr>
    </w:tbl>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p>
    <w:p w:rsidR="004345C3" w:rsidRPr="004345C3" w:rsidRDefault="004345C3" w:rsidP="004345C3">
      <w:pPr>
        <w:suppressAutoHyphens/>
        <w:spacing w:after="0" w:line="276" w:lineRule="auto"/>
        <w:jc w:val="both"/>
        <w:rPr>
          <w:rFonts w:ascii="Times New Roman" w:eastAsia="Times New Roman" w:hAnsi="Times New Roman" w:cs="Times New Roman"/>
          <w:b/>
          <w:color w:val="000000" w:themeColor="text1"/>
          <w:kern w:val="1"/>
          <w:sz w:val="24"/>
          <w:szCs w:val="24"/>
          <w:lang w:val="ro-RO" w:eastAsia="zh-CN"/>
        </w:rPr>
      </w:pPr>
      <w:r w:rsidRPr="004345C3">
        <w:rPr>
          <w:rFonts w:ascii="Times New Roman" w:eastAsia="Times New Roman" w:hAnsi="Times New Roman" w:cs="Times New Roman"/>
          <w:b/>
          <w:color w:val="000000" w:themeColor="text1"/>
          <w:kern w:val="1"/>
          <w:sz w:val="24"/>
          <w:szCs w:val="24"/>
          <w:lang w:eastAsia="zh-CN"/>
        </w:rPr>
        <w:t xml:space="preserve">      </w:t>
      </w:r>
      <w:r w:rsidR="00EF03AE">
        <w:rPr>
          <w:rFonts w:ascii="Times New Roman" w:eastAsia="Times New Roman" w:hAnsi="Times New Roman" w:cs="Times New Roman"/>
          <w:b/>
          <w:color w:val="000000" w:themeColor="text1"/>
          <w:kern w:val="1"/>
          <w:sz w:val="24"/>
          <w:szCs w:val="24"/>
          <w:lang w:eastAsia="zh-CN"/>
        </w:rPr>
        <w:t xml:space="preserve"> </w:t>
      </w:r>
      <w:r w:rsidRPr="004345C3">
        <w:rPr>
          <w:rFonts w:ascii="Times New Roman" w:eastAsia="Calibri" w:hAnsi="Times New Roman" w:cs="Times New Roman"/>
          <w:b/>
          <w:color w:val="000000" w:themeColor="text1"/>
          <w:kern w:val="1"/>
          <w:sz w:val="24"/>
          <w:szCs w:val="24"/>
          <w:lang w:eastAsia="zh-CN"/>
        </w:rPr>
        <w:t>PROPRIETAR</w:t>
      </w:r>
      <w:r w:rsidR="00EF03AE">
        <w:rPr>
          <w:rFonts w:ascii="Times New Roman" w:eastAsia="Calibri" w:hAnsi="Times New Roman" w:cs="Times New Roman"/>
          <w:b/>
          <w:color w:val="000000" w:themeColor="text1"/>
          <w:kern w:val="1"/>
          <w:sz w:val="24"/>
          <w:szCs w:val="24"/>
          <w:lang w:eastAsia="zh-CN"/>
        </w:rPr>
        <w:t xml:space="preserve"> (LOCATOR)</w:t>
      </w:r>
      <w:r w:rsidRPr="004345C3">
        <w:rPr>
          <w:rFonts w:ascii="Times New Roman" w:eastAsia="Calibri" w:hAnsi="Times New Roman" w:cs="Times New Roman"/>
          <w:b/>
          <w:color w:val="000000" w:themeColor="text1"/>
          <w:kern w:val="1"/>
          <w:sz w:val="24"/>
          <w:szCs w:val="24"/>
          <w:lang w:eastAsia="zh-CN"/>
        </w:rPr>
        <w:tab/>
      </w:r>
      <w:r w:rsidRPr="004345C3">
        <w:rPr>
          <w:rFonts w:ascii="Times New Roman" w:eastAsia="Calibri" w:hAnsi="Times New Roman" w:cs="Times New Roman"/>
          <w:b/>
          <w:color w:val="000000" w:themeColor="text1"/>
          <w:kern w:val="1"/>
          <w:sz w:val="24"/>
          <w:szCs w:val="24"/>
          <w:lang w:eastAsia="zh-CN"/>
        </w:rPr>
        <w:tab/>
      </w:r>
      <w:r w:rsidRPr="004345C3">
        <w:rPr>
          <w:rFonts w:ascii="Times New Roman" w:eastAsia="Calibri" w:hAnsi="Times New Roman" w:cs="Times New Roman"/>
          <w:b/>
          <w:color w:val="000000" w:themeColor="text1"/>
          <w:kern w:val="1"/>
          <w:sz w:val="24"/>
          <w:szCs w:val="24"/>
          <w:lang w:eastAsia="zh-CN"/>
        </w:rPr>
        <w:tab/>
      </w:r>
      <w:r w:rsidRPr="004345C3">
        <w:rPr>
          <w:rFonts w:ascii="Times New Roman" w:eastAsia="Calibri" w:hAnsi="Times New Roman" w:cs="Times New Roman"/>
          <w:b/>
          <w:color w:val="000000" w:themeColor="text1"/>
          <w:kern w:val="1"/>
          <w:sz w:val="24"/>
          <w:szCs w:val="24"/>
          <w:lang w:eastAsia="zh-CN"/>
        </w:rPr>
        <w:tab/>
      </w:r>
      <w:r w:rsidRPr="004345C3">
        <w:rPr>
          <w:rFonts w:ascii="Times New Roman" w:eastAsia="Calibri" w:hAnsi="Times New Roman" w:cs="Times New Roman"/>
          <w:b/>
          <w:color w:val="000000" w:themeColor="text1"/>
          <w:kern w:val="1"/>
          <w:sz w:val="24"/>
          <w:szCs w:val="24"/>
          <w:lang w:eastAsia="zh-CN"/>
        </w:rPr>
        <w:tab/>
        <w:t xml:space="preserve">                 </w:t>
      </w:r>
      <w:r w:rsidR="00EF03AE">
        <w:rPr>
          <w:rFonts w:ascii="Times New Roman" w:eastAsia="Calibri" w:hAnsi="Times New Roman" w:cs="Times New Roman"/>
          <w:b/>
          <w:color w:val="000000" w:themeColor="text1"/>
          <w:kern w:val="1"/>
          <w:sz w:val="24"/>
          <w:szCs w:val="24"/>
          <w:lang w:eastAsia="zh-CN"/>
        </w:rPr>
        <w:t>LOCATAR</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r>
        <w:rPr>
          <w:rFonts w:ascii="Times New Roman" w:eastAsia="Times New Roman" w:hAnsi="Times New Roman" w:cs="Times New Roman"/>
          <w:b/>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ORASUL SOMCUTA MARE</w:t>
      </w:r>
      <w:r w:rsidRPr="004345C3">
        <w:rPr>
          <w:rFonts w:ascii="Times New Roman" w:eastAsia="Calibri" w:hAnsi="Times New Roman" w:cs="Times New Roman"/>
          <w:b/>
          <w:bCs/>
          <w:color w:val="000000" w:themeColor="text1"/>
          <w:kern w:val="1"/>
          <w:sz w:val="24"/>
          <w:szCs w:val="24"/>
          <w:lang w:val="ro-RO" w:eastAsia="zh-CN"/>
        </w:rPr>
        <w:t xml:space="preserve">                        </w:t>
      </w:r>
      <w:r w:rsidRPr="004345C3">
        <w:rPr>
          <w:rFonts w:ascii="Times New Roman" w:eastAsia="Calibri" w:hAnsi="Times New Roman" w:cs="Times New Roman"/>
          <w:b/>
          <w:bCs/>
          <w:color w:val="000000" w:themeColor="text1"/>
          <w:kern w:val="1"/>
          <w:sz w:val="24"/>
          <w:szCs w:val="24"/>
          <w:lang w:val="ro-RO" w:eastAsia="zh-CN"/>
        </w:rPr>
        <w:tab/>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p>
    <w:p w:rsidR="004345C3" w:rsidRPr="004345C3" w:rsidRDefault="004345C3" w:rsidP="004345C3">
      <w:pPr>
        <w:suppressAutoHyphens/>
        <w:spacing w:after="0" w:line="276" w:lineRule="auto"/>
        <w:jc w:val="both"/>
        <w:rPr>
          <w:rFonts w:ascii="Times New Roman" w:eastAsia="Times New Roman" w:hAnsi="Times New Roman" w:cs="Times New Roman"/>
          <w:b/>
          <w:color w:val="000000" w:themeColor="text1"/>
          <w:kern w:val="1"/>
          <w:sz w:val="24"/>
          <w:szCs w:val="24"/>
          <w:lang w:val="ro-RO" w:eastAsia="zh-CN"/>
        </w:rPr>
      </w:pPr>
      <w:r>
        <w:rPr>
          <w:rFonts w:ascii="Times New Roman" w:eastAsia="Calibri" w:hAnsi="Times New Roman" w:cs="Times New Roman"/>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PRIMAR</w:t>
      </w:r>
      <w:r w:rsidRPr="004345C3">
        <w:rPr>
          <w:rFonts w:ascii="Times New Roman" w:eastAsia="Calibri" w:hAnsi="Times New Roman" w:cs="Times New Roman"/>
          <w:b/>
          <w:color w:val="000000" w:themeColor="text1"/>
          <w:kern w:val="1"/>
          <w:sz w:val="24"/>
          <w:szCs w:val="24"/>
          <w:lang w:val="ro-RO" w:eastAsia="zh-CN"/>
        </w:rPr>
        <w:tab/>
      </w:r>
      <w:r w:rsidRPr="004345C3">
        <w:rPr>
          <w:rFonts w:ascii="Times New Roman" w:eastAsia="Calibri" w:hAnsi="Times New Roman" w:cs="Times New Roman"/>
          <w:b/>
          <w:color w:val="000000" w:themeColor="text1"/>
          <w:kern w:val="1"/>
          <w:sz w:val="24"/>
          <w:szCs w:val="24"/>
          <w:lang w:val="ro-RO" w:eastAsia="zh-CN"/>
        </w:rPr>
        <w:tab/>
      </w:r>
      <w:r w:rsidRPr="004345C3">
        <w:rPr>
          <w:rFonts w:ascii="Times New Roman" w:eastAsia="Calibri" w:hAnsi="Times New Roman" w:cs="Times New Roman"/>
          <w:b/>
          <w:color w:val="000000" w:themeColor="text1"/>
          <w:kern w:val="1"/>
          <w:sz w:val="24"/>
          <w:szCs w:val="24"/>
          <w:lang w:val="ro-RO" w:eastAsia="zh-CN"/>
        </w:rPr>
        <w:tab/>
      </w:r>
      <w:r w:rsidRPr="004345C3">
        <w:rPr>
          <w:rFonts w:ascii="Times New Roman" w:eastAsia="Calibri" w:hAnsi="Times New Roman" w:cs="Times New Roman"/>
          <w:b/>
          <w:color w:val="000000" w:themeColor="text1"/>
          <w:kern w:val="1"/>
          <w:sz w:val="24"/>
          <w:szCs w:val="24"/>
          <w:lang w:val="ro-RO" w:eastAsia="zh-CN"/>
        </w:rPr>
        <w:tab/>
      </w:r>
      <w:r w:rsidRPr="004345C3">
        <w:rPr>
          <w:rFonts w:ascii="Times New Roman" w:eastAsia="Calibri" w:hAnsi="Times New Roman" w:cs="Times New Roman"/>
          <w:b/>
          <w:color w:val="000000" w:themeColor="text1"/>
          <w:kern w:val="1"/>
          <w:sz w:val="24"/>
          <w:szCs w:val="24"/>
          <w:lang w:val="ro-RO" w:eastAsia="zh-CN"/>
        </w:rPr>
        <w:tab/>
        <w:t xml:space="preserve">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r>
        <w:rPr>
          <w:rFonts w:ascii="Times New Roman" w:eastAsia="Times New Roman" w:hAnsi="Times New Roman" w:cs="Times New Roman"/>
          <w:b/>
          <w:color w:val="000000" w:themeColor="text1"/>
          <w:kern w:val="1"/>
          <w:sz w:val="24"/>
          <w:szCs w:val="24"/>
          <w:lang w:val="ro-RO" w:eastAsia="zh-CN"/>
        </w:rPr>
        <w:t xml:space="preserve">      </w:t>
      </w:r>
      <w:r w:rsidRPr="004345C3">
        <w:rPr>
          <w:rFonts w:ascii="Times New Roman" w:eastAsia="Times New Roman" w:hAnsi="Times New Roman" w:cs="Times New Roman"/>
          <w:b/>
          <w:color w:val="000000" w:themeColor="text1"/>
          <w:kern w:val="1"/>
          <w:sz w:val="24"/>
          <w:szCs w:val="24"/>
          <w:lang w:eastAsia="zh-CN"/>
        </w:rPr>
        <w:t>BUDA GHEORGHE IOAN</w:t>
      </w:r>
    </w:p>
    <w:p w:rsid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p>
    <w:p w:rsidR="00F42B96" w:rsidRPr="004345C3" w:rsidRDefault="00F42B96"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p>
    <w:p w:rsidR="004345C3" w:rsidRPr="004345C3" w:rsidRDefault="004345C3" w:rsidP="004345C3">
      <w:pPr>
        <w:suppressAutoHyphens/>
        <w:spacing w:after="0" w:line="276" w:lineRule="auto"/>
        <w:jc w:val="both"/>
        <w:rPr>
          <w:rFonts w:ascii="Times New Roman" w:eastAsia="Times New Roman" w:hAnsi="Times New Roman" w:cs="Times New Roman"/>
          <w:b/>
          <w:color w:val="000000" w:themeColor="text1"/>
          <w:kern w:val="1"/>
          <w:sz w:val="24"/>
          <w:szCs w:val="24"/>
          <w:lang w:val="ro-RO" w:eastAsia="zh-CN"/>
        </w:rPr>
      </w:pPr>
      <w:r w:rsidRPr="004345C3">
        <w:rPr>
          <w:rFonts w:ascii="Times New Roman" w:eastAsia="Times New Roman" w:hAnsi="Times New Roman" w:cs="Times New Roman"/>
          <w:b/>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SERVICIUL ECONOMIC</w:t>
      </w:r>
    </w:p>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r w:rsidRPr="004345C3">
        <w:rPr>
          <w:rFonts w:ascii="Times New Roman" w:eastAsia="Times New Roman" w:hAnsi="Times New Roman" w:cs="Times New Roman"/>
          <w:b/>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 xml:space="preserve">BOT TATIANA </w:t>
      </w:r>
    </w:p>
    <w:p w:rsidR="004345C3" w:rsidRPr="004345C3"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eastAsia="zh-CN"/>
        </w:rPr>
      </w:pPr>
    </w:p>
    <w:p w:rsidR="004345C3" w:rsidRPr="004345C3" w:rsidRDefault="004345C3" w:rsidP="004345C3">
      <w:pPr>
        <w:suppressAutoHyphens/>
        <w:spacing w:after="0" w:line="276" w:lineRule="auto"/>
        <w:jc w:val="both"/>
        <w:rPr>
          <w:rFonts w:ascii="Times New Roman" w:eastAsia="Calibri" w:hAnsi="Times New Roman" w:cs="Times New Roman"/>
          <w:b/>
          <w:color w:val="000000" w:themeColor="text1"/>
          <w:kern w:val="1"/>
          <w:sz w:val="24"/>
          <w:szCs w:val="24"/>
          <w:lang w:val="ro-RO" w:eastAsia="zh-CN"/>
        </w:rPr>
      </w:pPr>
    </w:p>
    <w:p w:rsidR="004345C3" w:rsidRPr="004345C3" w:rsidRDefault="004345C3" w:rsidP="004345C3">
      <w:pPr>
        <w:suppressAutoHyphens/>
        <w:spacing w:after="0" w:line="276" w:lineRule="auto"/>
        <w:jc w:val="both"/>
        <w:rPr>
          <w:rFonts w:ascii="Times New Roman" w:eastAsia="Times New Roman" w:hAnsi="Times New Roman" w:cs="Times New Roman"/>
          <w:b/>
          <w:color w:val="000000" w:themeColor="text1"/>
          <w:kern w:val="1"/>
          <w:sz w:val="24"/>
          <w:szCs w:val="24"/>
          <w:lang w:val="ro-RO" w:eastAsia="zh-CN"/>
        </w:rPr>
      </w:pPr>
      <w:r w:rsidRPr="004345C3">
        <w:rPr>
          <w:rFonts w:ascii="Times New Roman" w:eastAsia="Times New Roman" w:hAnsi="Times New Roman" w:cs="Times New Roman"/>
          <w:b/>
          <w:color w:val="000000" w:themeColor="text1"/>
          <w:kern w:val="1"/>
          <w:sz w:val="24"/>
          <w:szCs w:val="24"/>
          <w:lang w:val="ro-RO" w:eastAsia="zh-CN"/>
        </w:rPr>
        <w:t xml:space="preserve">        </w:t>
      </w:r>
      <w:r w:rsidRPr="004345C3">
        <w:rPr>
          <w:rFonts w:ascii="Times New Roman" w:eastAsia="Calibri" w:hAnsi="Times New Roman" w:cs="Times New Roman"/>
          <w:b/>
          <w:color w:val="000000" w:themeColor="text1"/>
          <w:kern w:val="1"/>
          <w:sz w:val="24"/>
          <w:szCs w:val="24"/>
          <w:lang w:val="ro-RO" w:eastAsia="zh-CN"/>
        </w:rPr>
        <w:t>SECRETAR GENERAL</w:t>
      </w:r>
    </w:p>
    <w:p w:rsidR="004345C3" w:rsidRPr="004345C3" w:rsidRDefault="004345C3" w:rsidP="004345C3">
      <w:pPr>
        <w:suppressAutoHyphens/>
        <w:spacing w:after="0" w:line="276" w:lineRule="auto"/>
        <w:jc w:val="both"/>
        <w:rPr>
          <w:rFonts w:ascii="Times New Roman" w:eastAsia="Times New Roman" w:hAnsi="Times New Roman" w:cs="Times New Roman"/>
          <w:b/>
          <w:color w:val="000000" w:themeColor="text1"/>
          <w:kern w:val="1"/>
          <w:sz w:val="24"/>
          <w:szCs w:val="24"/>
          <w:lang w:eastAsia="zh-CN"/>
        </w:rPr>
      </w:pPr>
      <w:r w:rsidRPr="004345C3">
        <w:rPr>
          <w:rFonts w:ascii="Times New Roman" w:eastAsia="Times New Roman" w:hAnsi="Times New Roman" w:cs="Times New Roman"/>
          <w:b/>
          <w:color w:val="000000" w:themeColor="text1"/>
          <w:kern w:val="1"/>
          <w:sz w:val="24"/>
          <w:szCs w:val="24"/>
          <w:lang w:val="ro-RO" w:eastAsia="zh-CN"/>
        </w:rPr>
        <w:t xml:space="preserve">          TOMA ALIN FLORIN   </w:t>
      </w:r>
    </w:p>
    <w:p w:rsidR="008F731C" w:rsidRDefault="008F731C" w:rsidP="004345C3">
      <w:pPr>
        <w:suppressAutoHyphens/>
        <w:spacing w:after="0" w:line="360" w:lineRule="auto"/>
        <w:jc w:val="both"/>
        <w:rPr>
          <w:rFonts w:ascii="Times New Roman" w:eastAsia="Times New Roman" w:hAnsi="Times New Roman" w:cs="Times New Roman"/>
          <w:color w:val="000000"/>
          <w:sz w:val="23"/>
          <w:szCs w:val="23"/>
        </w:rPr>
      </w:pPr>
    </w:p>
    <w:p w:rsidR="004345C3" w:rsidRDefault="004345C3" w:rsidP="004345C3">
      <w:pPr>
        <w:suppressAutoHyphens/>
        <w:spacing w:after="0" w:line="360" w:lineRule="auto"/>
        <w:jc w:val="both"/>
        <w:rPr>
          <w:rFonts w:ascii="Times New Roman" w:eastAsia="Times New Roman" w:hAnsi="Times New Roman" w:cs="Times New Roman"/>
          <w:color w:val="000000"/>
          <w:sz w:val="23"/>
          <w:szCs w:val="23"/>
        </w:rPr>
      </w:pPr>
    </w:p>
    <w:p w:rsidR="004345C3" w:rsidRDefault="004345C3" w:rsidP="004345C3">
      <w:pPr>
        <w:suppressAutoHyphens/>
        <w:spacing w:after="0" w:line="360" w:lineRule="auto"/>
        <w:jc w:val="both"/>
        <w:rPr>
          <w:rFonts w:ascii="Times New Roman" w:eastAsia="Times New Roman" w:hAnsi="Times New Roman" w:cs="Times New Roman"/>
          <w:color w:val="000000"/>
          <w:sz w:val="23"/>
          <w:szCs w:val="23"/>
        </w:rPr>
      </w:pPr>
    </w:p>
    <w:p w:rsidR="004345C3" w:rsidRDefault="004345C3" w:rsidP="004345C3">
      <w:pPr>
        <w:suppressAutoHyphens/>
        <w:spacing w:after="0" w:line="360" w:lineRule="auto"/>
        <w:jc w:val="both"/>
        <w:rPr>
          <w:rFonts w:ascii="Times New Roman" w:eastAsia="Times New Roman" w:hAnsi="Times New Roman" w:cs="Times New Roman"/>
          <w:color w:val="000000"/>
          <w:sz w:val="23"/>
          <w:szCs w:val="23"/>
        </w:rPr>
      </w:pPr>
    </w:p>
    <w:p w:rsidR="004345C3" w:rsidRDefault="004345C3" w:rsidP="004345C3">
      <w:pPr>
        <w:suppressAutoHyphens/>
        <w:spacing w:after="0" w:line="360" w:lineRule="auto"/>
        <w:jc w:val="both"/>
        <w:rPr>
          <w:rFonts w:ascii="Times New Roman" w:eastAsia="Times New Roman" w:hAnsi="Times New Roman" w:cs="Times New Roman"/>
          <w:color w:val="000000"/>
          <w:sz w:val="23"/>
          <w:szCs w:val="23"/>
        </w:rPr>
      </w:pPr>
    </w:p>
    <w:p w:rsidR="004345C3" w:rsidRDefault="004345C3" w:rsidP="004345C3">
      <w:pPr>
        <w:suppressAutoHyphens/>
        <w:spacing w:after="0" w:line="360" w:lineRule="auto"/>
        <w:jc w:val="both"/>
        <w:rPr>
          <w:rFonts w:ascii="Times New Roman" w:eastAsia="Times New Roman" w:hAnsi="Times New Roman" w:cs="Times New Roman"/>
          <w:color w:val="000000"/>
          <w:sz w:val="23"/>
          <w:szCs w:val="23"/>
        </w:rPr>
      </w:pPr>
    </w:p>
    <w:p w:rsidR="004345C3" w:rsidRDefault="004345C3" w:rsidP="004345C3">
      <w:pPr>
        <w:suppressAutoHyphens/>
        <w:spacing w:after="0" w:line="360" w:lineRule="auto"/>
        <w:jc w:val="both"/>
        <w:rPr>
          <w:rFonts w:ascii="Times New Roman" w:eastAsia="Times New Roman" w:hAnsi="Times New Roman" w:cs="Times New Roman"/>
          <w:color w:val="000000"/>
          <w:sz w:val="23"/>
          <w:szCs w:val="23"/>
        </w:rPr>
      </w:pPr>
    </w:p>
    <w:p w:rsidR="00CD1D25" w:rsidRDefault="00CD1D25" w:rsidP="004345C3">
      <w:pPr>
        <w:suppressAutoHyphens/>
        <w:spacing w:after="0" w:line="360" w:lineRule="auto"/>
        <w:jc w:val="both"/>
      </w:pPr>
    </w:p>
    <w:p w:rsidR="00F55C11" w:rsidRDefault="004345C3" w:rsidP="00F55C11">
      <w:pPr>
        <w:widowControl w:val="0"/>
        <w:autoSpaceDE w:val="0"/>
        <w:autoSpaceDN w:val="0"/>
        <w:spacing w:before="90" w:after="0" w:line="240" w:lineRule="auto"/>
        <w:rPr>
          <w:rFonts w:ascii="Times New Roman" w:eastAsia="Times New Roman" w:hAnsi="Times New Roman" w:cs="Times New Roman"/>
          <w:spacing w:val="-3"/>
          <w:sz w:val="24"/>
          <w:szCs w:val="24"/>
          <w:lang w:val="ro-RO"/>
        </w:rPr>
      </w:pPr>
      <w:r w:rsidRPr="004345C3">
        <w:rPr>
          <w:rFonts w:ascii="Times New Roman" w:eastAsia="Times New Roman" w:hAnsi="Times New Roman" w:cs="Times New Roman"/>
          <w:sz w:val="24"/>
          <w:szCs w:val="24"/>
          <w:lang w:val="ro-RO"/>
        </w:rPr>
        <w:lastRenderedPageBreak/>
        <w:t>ANEXA</w:t>
      </w:r>
      <w:r w:rsidRPr="004345C3">
        <w:rPr>
          <w:rFonts w:ascii="Times New Roman" w:eastAsia="Times New Roman" w:hAnsi="Times New Roman" w:cs="Times New Roman"/>
          <w:spacing w:val="52"/>
          <w:sz w:val="24"/>
          <w:szCs w:val="24"/>
          <w:lang w:val="ro-RO"/>
        </w:rPr>
        <w:t xml:space="preserve"> </w:t>
      </w:r>
      <w:r w:rsidRPr="004345C3">
        <w:rPr>
          <w:rFonts w:ascii="Times New Roman" w:eastAsia="Times New Roman" w:hAnsi="Times New Roman" w:cs="Times New Roman"/>
          <w:sz w:val="24"/>
          <w:szCs w:val="24"/>
          <w:lang w:val="ro-RO"/>
        </w:rPr>
        <w:t>nr.</w:t>
      </w:r>
      <w:r w:rsidRPr="004345C3">
        <w:rPr>
          <w:rFonts w:ascii="Times New Roman" w:eastAsia="Times New Roman" w:hAnsi="Times New Roman" w:cs="Times New Roman"/>
          <w:spacing w:val="-3"/>
          <w:sz w:val="24"/>
          <w:szCs w:val="24"/>
          <w:lang w:val="ro-RO"/>
        </w:rPr>
        <w:t xml:space="preserve"> </w:t>
      </w:r>
      <w:r w:rsidRPr="004345C3">
        <w:rPr>
          <w:rFonts w:ascii="Times New Roman" w:eastAsia="Times New Roman" w:hAnsi="Times New Roman" w:cs="Times New Roman"/>
          <w:sz w:val="24"/>
          <w:szCs w:val="24"/>
          <w:lang w:val="ro-RO"/>
        </w:rPr>
        <w:t>2</w:t>
      </w:r>
      <w:r w:rsidRPr="004345C3">
        <w:rPr>
          <w:rFonts w:ascii="Times New Roman" w:eastAsia="Times New Roman" w:hAnsi="Times New Roman" w:cs="Times New Roman"/>
          <w:spacing w:val="-4"/>
          <w:sz w:val="24"/>
          <w:szCs w:val="24"/>
          <w:lang w:val="ro-RO"/>
        </w:rPr>
        <w:t xml:space="preserve"> </w:t>
      </w:r>
      <w:r w:rsidRPr="004345C3">
        <w:rPr>
          <w:rFonts w:ascii="Times New Roman" w:eastAsia="Times New Roman" w:hAnsi="Times New Roman" w:cs="Times New Roman"/>
          <w:sz w:val="24"/>
          <w:szCs w:val="24"/>
          <w:lang w:val="ro-RO"/>
        </w:rPr>
        <w:t>la</w:t>
      </w:r>
      <w:r w:rsidRPr="004345C3">
        <w:rPr>
          <w:rFonts w:ascii="Times New Roman" w:eastAsia="Times New Roman" w:hAnsi="Times New Roman" w:cs="Times New Roman"/>
          <w:spacing w:val="-3"/>
          <w:sz w:val="24"/>
          <w:szCs w:val="24"/>
          <w:lang w:val="ro-RO"/>
        </w:rPr>
        <w:t xml:space="preserve"> </w:t>
      </w:r>
    </w:p>
    <w:p w:rsidR="00F55C11" w:rsidRDefault="004345C3" w:rsidP="00F55C11">
      <w:pPr>
        <w:widowControl w:val="0"/>
        <w:autoSpaceDE w:val="0"/>
        <w:autoSpaceDN w:val="0"/>
        <w:spacing w:before="90" w:after="0" w:line="240" w:lineRule="auto"/>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REGULAMENTUL</w:t>
      </w:r>
    </w:p>
    <w:p w:rsidR="004345C3" w:rsidRPr="004345C3" w:rsidRDefault="004345C3" w:rsidP="00F55C11">
      <w:pPr>
        <w:widowControl w:val="0"/>
        <w:autoSpaceDE w:val="0"/>
        <w:autoSpaceDN w:val="0"/>
        <w:spacing w:before="90" w:after="0" w:line="240" w:lineRule="auto"/>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Privind repartizarea şi închirierea locuinţelor</w:t>
      </w:r>
      <w:r>
        <w:rPr>
          <w:rFonts w:ascii="Times New Roman" w:eastAsia="Times New Roman" w:hAnsi="Times New Roman" w:cs="Times New Roman"/>
          <w:sz w:val="24"/>
          <w:szCs w:val="24"/>
          <w:lang w:val="ro-RO"/>
        </w:rPr>
        <w:t xml:space="preserve"> </w:t>
      </w:r>
      <w:r w:rsidRPr="004345C3">
        <w:rPr>
          <w:rFonts w:ascii="Times New Roman" w:eastAsia="Times New Roman" w:hAnsi="Times New Roman" w:cs="Times New Roman"/>
          <w:spacing w:val="-57"/>
          <w:sz w:val="24"/>
          <w:szCs w:val="24"/>
          <w:lang w:val="ro-RO"/>
        </w:rPr>
        <w:t xml:space="preserve"> </w:t>
      </w:r>
      <w:r w:rsidRPr="004345C3">
        <w:rPr>
          <w:rFonts w:ascii="Times New Roman" w:eastAsia="Times New Roman" w:hAnsi="Times New Roman" w:cs="Times New Roman"/>
          <w:sz w:val="24"/>
          <w:szCs w:val="24"/>
          <w:lang w:val="ro-RO"/>
        </w:rPr>
        <w:t>sociale</w:t>
      </w:r>
      <w:r w:rsidRPr="004345C3">
        <w:rPr>
          <w:rFonts w:ascii="Times New Roman" w:eastAsia="Times New Roman" w:hAnsi="Times New Roman" w:cs="Times New Roman"/>
          <w:spacing w:val="-5"/>
          <w:sz w:val="24"/>
          <w:szCs w:val="24"/>
          <w:lang w:val="ro-RO"/>
        </w:rPr>
        <w:t xml:space="preserve"> </w:t>
      </w:r>
      <w:r w:rsidRPr="004345C3">
        <w:rPr>
          <w:rFonts w:ascii="Times New Roman" w:eastAsia="Times New Roman" w:hAnsi="Times New Roman" w:cs="Times New Roman"/>
          <w:sz w:val="24"/>
          <w:szCs w:val="24"/>
          <w:lang w:val="ro-RO"/>
        </w:rPr>
        <w:t>aparţinând</w:t>
      </w:r>
      <w:r w:rsidRPr="004345C3">
        <w:rPr>
          <w:rFonts w:ascii="Times New Roman" w:eastAsia="Times New Roman" w:hAnsi="Times New Roman" w:cs="Times New Roman"/>
          <w:spacing w:val="-2"/>
          <w:sz w:val="24"/>
          <w:szCs w:val="24"/>
          <w:lang w:val="ro-RO"/>
        </w:rPr>
        <w:t xml:space="preserve"> </w:t>
      </w:r>
      <w:r w:rsidRPr="004345C3">
        <w:rPr>
          <w:rFonts w:ascii="Times New Roman" w:eastAsia="Times New Roman" w:hAnsi="Times New Roman" w:cs="Times New Roman"/>
          <w:sz w:val="24"/>
          <w:szCs w:val="24"/>
          <w:lang w:val="ro-RO"/>
        </w:rPr>
        <w:t>Orașul</w:t>
      </w:r>
      <w:r w:rsidRPr="004345C3">
        <w:rPr>
          <w:rFonts w:ascii="Times New Roman" w:eastAsia="Times New Roman" w:hAnsi="Times New Roman" w:cs="Times New Roman"/>
          <w:spacing w:val="-5"/>
          <w:sz w:val="24"/>
          <w:szCs w:val="24"/>
          <w:lang w:val="ro-RO"/>
        </w:rPr>
        <w:t xml:space="preserve"> </w:t>
      </w:r>
      <w:r w:rsidRPr="004345C3">
        <w:rPr>
          <w:rFonts w:ascii="Times New Roman" w:eastAsia="Times New Roman" w:hAnsi="Times New Roman" w:cs="Times New Roman"/>
          <w:sz w:val="24"/>
          <w:szCs w:val="24"/>
          <w:lang w:val="ro-RO"/>
        </w:rPr>
        <w:t>Șomcuta Mare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sz w:val="24"/>
          <w:szCs w:val="24"/>
          <w:lang w:val="ro-RO"/>
        </w:rPr>
      </w:pPr>
    </w:p>
    <w:p w:rsidR="004345C3" w:rsidRPr="004345C3" w:rsidRDefault="004345C3" w:rsidP="004345C3">
      <w:pPr>
        <w:widowControl w:val="0"/>
        <w:autoSpaceDE w:val="0"/>
        <w:autoSpaceDN w:val="0"/>
        <w:spacing w:before="1" w:after="0" w:line="240" w:lineRule="auto"/>
        <w:ind w:left="5158"/>
        <w:rPr>
          <w:rFonts w:ascii="Times New Roman" w:eastAsia="Times New Roman" w:hAnsi="Times New Roman" w:cs="Times New Roman"/>
          <w:sz w:val="24"/>
          <w:szCs w:val="24"/>
          <w:lang w:val="ro-RO"/>
        </w:rPr>
      </w:pPr>
      <w:bookmarkStart w:id="1" w:name="ANEXA_la_Contractul_de_închiriere_nr.­­."/>
      <w:bookmarkEnd w:id="1"/>
      <w:r w:rsidRPr="004345C3">
        <w:rPr>
          <w:rFonts w:ascii="Times New Roman" w:eastAsia="Times New Roman" w:hAnsi="Times New Roman" w:cs="Times New Roman"/>
          <w:sz w:val="24"/>
          <w:szCs w:val="24"/>
          <w:lang w:val="ro-RO"/>
        </w:rPr>
        <w:t>ANEXA</w:t>
      </w:r>
      <w:r w:rsidRPr="004345C3">
        <w:rPr>
          <w:rFonts w:ascii="Times New Roman" w:eastAsia="Times New Roman" w:hAnsi="Times New Roman" w:cs="Times New Roman"/>
          <w:spacing w:val="-4"/>
          <w:sz w:val="24"/>
          <w:szCs w:val="24"/>
          <w:lang w:val="ro-RO"/>
        </w:rPr>
        <w:t xml:space="preserve"> </w:t>
      </w:r>
      <w:r w:rsidRPr="004345C3">
        <w:rPr>
          <w:rFonts w:ascii="Times New Roman" w:eastAsia="Times New Roman" w:hAnsi="Times New Roman" w:cs="Times New Roman"/>
          <w:sz w:val="24"/>
          <w:szCs w:val="24"/>
          <w:lang w:val="ro-RO"/>
        </w:rPr>
        <w:t>la</w:t>
      </w:r>
      <w:r w:rsidRPr="004345C3">
        <w:rPr>
          <w:rFonts w:ascii="Times New Roman" w:eastAsia="Times New Roman" w:hAnsi="Times New Roman" w:cs="Times New Roman"/>
          <w:spacing w:val="-4"/>
          <w:sz w:val="24"/>
          <w:szCs w:val="24"/>
          <w:lang w:val="ro-RO"/>
        </w:rPr>
        <w:t xml:space="preserve"> </w:t>
      </w:r>
      <w:r w:rsidRPr="004345C3">
        <w:rPr>
          <w:rFonts w:ascii="Times New Roman" w:eastAsia="Times New Roman" w:hAnsi="Times New Roman" w:cs="Times New Roman"/>
          <w:sz w:val="24"/>
          <w:szCs w:val="24"/>
          <w:lang w:val="ro-RO"/>
        </w:rPr>
        <w:t>Contractul de</w:t>
      </w:r>
      <w:r w:rsidRPr="004345C3">
        <w:rPr>
          <w:rFonts w:ascii="Times New Roman" w:eastAsia="Times New Roman" w:hAnsi="Times New Roman" w:cs="Times New Roman"/>
          <w:spacing w:val="-4"/>
          <w:sz w:val="24"/>
          <w:szCs w:val="24"/>
          <w:lang w:val="ro-RO"/>
        </w:rPr>
        <w:t xml:space="preserve"> </w:t>
      </w:r>
      <w:r w:rsidRPr="004345C3">
        <w:rPr>
          <w:rFonts w:ascii="Times New Roman" w:eastAsia="Times New Roman" w:hAnsi="Times New Roman" w:cs="Times New Roman"/>
          <w:sz w:val="24"/>
          <w:szCs w:val="24"/>
          <w:lang w:val="ro-RO"/>
        </w:rPr>
        <w:t>închiriere nr..................</w:t>
      </w:r>
    </w:p>
    <w:p w:rsidR="004345C3" w:rsidRPr="004345C3" w:rsidRDefault="004345C3" w:rsidP="004345C3">
      <w:pPr>
        <w:widowControl w:val="0"/>
        <w:autoSpaceDE w:val="0"/>
        <w:autoSpaceDN w:val="0"/>
        <w:spacing w:before="159" w:after="0" w:line="240" w:lineRule="auto"/>
        <w:ind w:right="15"/>
        <w:jc w:val="center"/>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PROCES</w:t>
      </w:r>
      <w:r w:rsidRPr="004345C3">
        <w:rPr>
          <w:rFonts w:ascii="Times New Roman" w:eastAsia="Times New Roman" w:hAnsi="Times New Roman" w:cs="Times New Roman"/>
          <w:spacing w:val="-3"/>
          <w:sz w:val="24"/>
          <w:szCs w:val="24"/>
          <w:lang w:val="ro-RO"/>
        </w:rPr>
        <w:t xml:space="preserve"> </w:t>
      </w:r>
      <w:r w:rsidRPr="004345C3">
        <w:rPr>
          <w:rFonts w:ascii="Times New Roman" w:eastAsia="Times New Roman" w:hAnsi="Times New Roman" w:cs="Times New Roman"/>
          <w:sz w:val="24"/>
          <w:szCs w:val="24"/>
          <w:lang w:val="ro-RO"/>
        </w:rPr>
        <w:t>-</w:t>
      </w:r>
      <w:r w:rsidRPr="004345C3">
        <w:rPr>
          <w:rFonts w:ascii="Times New Roman" w:eastAsia="Times New Roman" w:hAnsi="Times New Roman" w:cs="Times New Roman"/>
          <w:spacing w:val="-2"/>
          <w:sz w:val="24"/>
          <w:szCs w:val="24"/>
          <w:lang w:val="ro-RO"/>
        </w:rPr>
        <w:t xml:space="preserve"> </w:t>
      </w:r>
      <w:r w:rsidRPr="004345C3">
        <w:rPr>
          <w:rFonts w:ascii="Times New Roman" w:eastAsia="Times New Roman" w:hAnsi="Times New Roman" w:cs="Times New Roman"/>
          <w:sz w:val="24"/>
          <w:szCs w:val="24"/>
          <w:lang w:val="ro-RO"/>
        </w:rPr>
        <w:t>VERBAL</w:t>
      </w:r>
    </w:p>
    <w:p w:rsidR="004345C3" w:rsidRPr="004345C3" w:rsidRDefault="004345C3" w:rsidP="004345C3">
      <w:pPr>
        <w:widowControl w:val="0"/>
        <w:autoSpaceDE w:val="0"/>
        <w:autoSpaceDN w:val="0"/>
        <w:spacing w:after="0" w:line="240" w:lineRule="auto"/>
        <w:ind w:right="15"/>
        <w:jc w:val="center"/>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Încheiat</w:t>
      </w:r>
      <w:r w:rsidRPr="004345C3">
        <w:rPr>
          <w:rFonts w:ascii="Times New Roman" w:eastAsia="Times New Roman" w:hAnsi="Times New Roman" w:cs="Times New Roman"/>
          <w:spacing w:val="-3"/>
          <w:sz w:val="24"/>
          <w:szCs w:val="24"/>
          <w:lang w:val="ro-RO"/>
        </w:rPr>
        <w:t xml:space="preserve"> </w:t>
      </w:r>
      <w:r w:rsidRPr="004345C3">
        <w:rPr>
          <w:rFonts w:ascii="Times New Roman" w:eastAsia="Times New Roman" w:hAnsi="Times New Roman" w:cs="Times New Roman"/>
          <w:sz w:val="24"/>
          <w:szCs w:val="24"/>
          <w:lang w:val="ro-RO"/>
        </w:rPr>
        <w:t>astăzi.......……....</w:t>
      </w:r>
    </w:p>
    <w:p w:rsidR="004345C3" w:rsidRDefault="004345C3" w:rsidP="004345C3">
      <w:pPr>
        <w:widowControl w:val="0"/>
        <w:autoSpaceDE w:val="0"/>
        <w:autoSpaceDN w:val="0"/>
        <w:spacing w:before="11" w:after="0" w:line="240" w:lineRule="auto"/>
        <w:rPr>
          <w:rFonts w:ascii="Times New Roman" w:eastAsia="Times New Roman" w:hAnsi="Times New Roman" w:cs="Times New Roman"/>
          <w:sz w:val="24"/>
          <w:szCs w:val="24"/>
          <w:lang w:val="ro-RO"/>
        </w:rPr>
      </w:pPr>
    </w:p>
    <w:p w:rsidR="00FD3132" w:rsidRPr="004345C3" w:rsidRDefault="00FD3132" w:rsidP="004345C3">
      <w:pPr>
        <w:widowControl w:val="0"/>
        <w:autoSpaceDE w:val="0"/>
        <w:autoSpaceDN w:val="0"/>
        <w:spacing w:before="11" w:after="0" w:line="240" w:lineRule="auto"/>
        <w:rPr>
          <w:rFonts w:ascii="Times New Roman" w:eastAsia="Times New Roman" w:hAnsi="Times New Roman" w:cs="Times New Roman"/>
          <w:sz w:val="24"/>
          <w:szCs w:val="24"/>
          <w:lang w:val="ro-RO"/>
        </w:rPr>
      </w:pPr>
    </w:p>
    <w:p w:rsidR="004345C3" w:rsidRPr="004345C3" w:rsidRDefault="004345C3" w:rsidP="004345C3">
      <w:pPr>
        <w:widowControl w:val="0"/>
        <w:numPr>
          <w:ilvl w:val="2"/>
          <w:numId w:val="1"/>
        </w:numPr>
        <w:tabs>
          <w:tab w:val="left" w:pos="963"/>
        </w:tabs>
        <w:autoSpaceDE w:val="0"/>
        <w:autoSpaceDN w:val="0"/>
        <w:spacing w:after="0" w:line="240" w:lineRule="auto"/>
        <w:jc w:val="both"/>
        <w:outlineLvl w:val="0"/>
        <w:rPr>
          <w:rFonts w:ascii="Times New Roman" w:eastAsia="Times New Roman" w:hAnsi="Times New Roman" w:cs="Times New Roman"/>
          <w:b/>
          <w:bCs/>
          <w:sz w:val="24"/>
          <w:szCs w:val="24"/>
          <w:lang w:val="ro-RO"/>
        </w:rPr>
      </w:pPr>
      <w:r w:rsidRPr="004345C3">
        <w:rPr>
          <w:rFonts w:ascii="Times New Roman" w:eastAsia="Times New Roman" w:hAnsi="Times New Roman" w:cs="Times New Roman"/>
          <w:b/>
          <w:bCs/>
          <w:sz w:val="24"/>
          <w:szCs w:val="24"/>
          <w:lang w:val="ro-RO"/>
        </w:rPr>
        <w:t>PĂRŢILE</w:t>
      </w:r>
    </w:p>
    <w:p w:rsidR="004345C3" w:rsidRDefault="004345C3" w:rsidP="004345C3">
      <w:pPr>
        <w:suppressAutoHyphens/>
        <w:spacing w:after="0" w:line="276" w:lineRule="auto"/>
        <w:jc w:val="both"/>
        <w:rPr>
          <w:rFonts w:ascii="Times New Roman" w:eastAsia="Times New Roman" w:hAnsi="Times New Roman" w:cs="Times New Roman"/>
          <w:color w:val="000000"/>
          <w:w w:val="96"/>
          <w:sz w:val="24"/>
          <w:szCs w:val="24"/>
        </w:rPr>
      </w:pPr>
      <w:r>
        <w:rPr>
          <w:rFonts w:ascii="Times New Roman" w:eastAsia="Calibri" w:hAnsi="Times New Roman" w:cs="Times New Roman"/>
          <w:b/>
          <w:color w:val="000000" w:themeColor="text1"/>
          <w:kern w:val="1"/>
          <w:sz w:val="24"/>
          <w:szCs w:val="24"/>
          <w:lang w:val="ro-RO" w:eastAsia="zh-CN"/>
        </w:rPr>
        <w:t xml:space="preserve">1. </w:t>
      </w:r>
      <w:r w:rsidRPr="00013176">
        <w:rPr>
          <w:rFonts w:ascii="Times New Roman" w:eastAsia="Calibri" w:hAnsi="Times New Roman" w:cs="Times New Roman"/>
          <w:b/>
          <w:color w:val="000000" w:themeColor="text1"/>
          <w:kern w:val="1"/>
          <w:sz w:val="24"/>
          <w:szCs w:val="24"/>
          <w:lang w:val="ro-RO" w:eastAsia="zh-CN"/>
        </w:rPr>
        <w:t>Orașul Șomcuta Mare</w:t>
      </w:r>
      <w:r w:rsidRPr="00013176">
        <w:rPr>
          <w:rFonts w:ascii="Times New Roman" w:eastAsia="Calibri" w:hAnsi="Times New Roman" w:cs="Times New Roman"/>
          <w:color w:val="000000" w:themeColor="text1"/>
          <w:kern w:val="1"/>
          <w:sz w:val="24"/>
          <w:szCs w:val="24"/>
          <w:lang w:val="ro-RO" w:eastAsia="zh-CN"/>
        </w:rPr>
        <w:t>, reprezentat prin domnul primar Buda Gheorghe Ioan și prin doamna Bot Tatiana, șef Serviciu Economic, cu sediul administrativ pe strada Someș, nr. 17 din orașul Șomcuta Mare, cod fiscal 3694829, tel 0262280055, fax 0262281080, email primaria.somcutamare@gmail.com,</w:t>
      </w:r>
      <w:r w:rsidRPr="00013176">
        <w:rPr>
          <w:rFonts w:ascii="Times New Roman" w:eastAsia="Times New Roman" w:hAnsi="Times New Roman" w:cs="Times New Roman"/>
          <w:color w:val="000000"/>
          <w:w w:val="98"/>
          <w:sz w:val="24"/>
          <w:szCs w:val="24"/>
        </w:rPr>
        <w:t>în calitate de ADMINISTRATOR, </w:t>
      </w:r>
      <w:r w:rsidRPr="00013176">
        <w:rPr>
          <w:rFonts w:ascii="Times New Roman" w:eastAsia="Times New Roman" w:hAnsi="Times New Roman" w:cs="Times New Roman"/>
          <w:sz w:val="20"/>
          <w:szCs w:val="20"/>
        </w:rPr>
        <w:t xml:space="preserve"> </w:t>
      </w:r>
      <w:r w:rsidRPr="00013176">
        <w:rPr>
          <w:rFonts w:ascii="Times New Roman" w:eastAsia="Times New Roman" w:hAnsi="Times New Roman" w:cs="Times New Roman"/>
          <w:color w:val="000000"/>
          <w:w w:val="96"/>
          <w:sz w:val="24"/>
          <w:szCs w:val="24"/>
        </w:rPr>
        <w:t>denumit în continuare </w:t>
      </w:r>
    </w:p>
    <w:p w:rsidR="004345C3" w:rsidRPr="00013176" w:rsidRDefault="004345C3" w:rsidP="004345C3">
      <w:pPr>
        <w:suppressAutoHyphens/>
        <w:spacing w:after="0" w:line="276" w:lineRule="auto"/>
        <w:jc w:val="both"/>
        <w:rPr>
          <w:rFonts w:ascii="Times New Roman" w:eastAsia="Calibri" w:hAnsi="Times New Roman" w:cs="Times New Roman"/>
          <w:color w:val="000000" w:themeColor="text1"/>
          <w:kern w:val="1"/>
          <w:sz w:val="24"/>
          <w:szCs w:val="24"/>
          <w:lang w:val="ro-RO" w:eastAsia="zh-CN"/>
        </w:rPr>
      </w:pPr>
      <w:r w:rsidRPr="00013176">
        <w:rPr>
          <w:rFonts w:ascii="Times New Roman" w:eastAsia="Times New Roman" w:hAnsi="Times New Roman" w:cs="Times New Roman"/>
          <w:b/>
          <w:bCs/>
          <w:color w:val="000000"/>
          <w:w w:val="99"/>
          <w:sz w:val="24"/>
          <w:szCs w:val="24"/>
        </w:rPr>
        <w:t>LOCATOR,</w:t>
      </w:r>
      <w:r w:rsidRPr="00013176">
        <w:rPr>
          <w:rFonts w:ascii="Times New Roman" w:eastAsia="Times New Roman" w:hAnsi="Times New Roman" w:cs="Times New Roman"/>
          <w:b/>
          <w:bCs/>
          <w:color w:val="000000"/>
          <w:sz w:val="24"/>
          <w:szCs w:val="24"/>
        </w:rPr>
        <w:t> </w:t>
      </w:r>
    </w:p>
    <w:p w:rsidR="004345C3" w:rsidRPr="004345C3" w:rsidRDefault="004345C3" w:rsidP="004345C3">
      <w:pPr>
        <w:widowControl w:val="0"/>
        <w:tabs>
          <w:tab w:val="left" w:leader="dot" w:pos="9773"/>
        </w:tabs>
        <w:autoSpaceDE w:val="0"/>
        <w:autoSpaceDN w:val="0"/>
        <w:spacing w:after="0" w:line="240" w:lineRule="auto"/>
        <w:ind w:left="100" w:right="116" w:firstLine="720"/>
        <w:jc w:val="both"/>
        <w:rPr>
          <w:rFonts w:ascii="Times New Roman" w:eastAsia="Times New Roman" w:hAnsi="Times New Roman" w:cs="Times New Roman"/>
          <w:b/>
          <w:sz w:val="24"/>
          <w:szCs w:val="24"/>
          <w:lang w:val="ro-RO"/>
        </w:rPr>
      </w:pPr>
    </w:p>
    <w:p w:rsidR="004345C3" w:rsidRPr="004345C3" w:rsidRDefault="004345C3" w:rsidP="004345C3">
      <w:pPr>
        <w:widowControl w:val="0"/>
        <w:autoSpaceDE w:val="0"/>
        <w:autoSpaceDN w:val="0"/>
        <w:spacing w:before="114" w:after="0" w:line="240" w:lineRule="auto"/>
        <w:ind w:left="820"/>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Şi</w:t>
      </w:r>
    </w:p>
    <w:p w:rsidR="004345C3" w:rsidRPr="004345C3" w:rsidRDefault="004345C3" w:rsidP="004345C3">
      <w:pPr>
        <w:widowControl w:val="0"/>
        <w:tabs>
          <w:tab w:val="left" w:pos="1651"/>
          <w:tab w:val="left" w:pos="5001"/>
          <w:tab w:val="left" w:pos="5839"/>
          <w:tab w:val="left" w:pos="6747"/>
          <w:tab w:val="left" w:pos="9051"/>
        </w:tabs>
        <w:autoSpaceDE w:val="0"/>
        <w:autoSpaceDN w:val="0"/>
        <w:spacing w:before="116" w:after="0" w:line="240" w:lineRule="auto"/>
        <w:rPr>
          <w:rFonts w:ascii="Times New Roman" w:eastAsia="Times New Roman" w:hAnsi="Times New Roman" w:cs="Times New Roman"/>
          <w:sz w:val="24"/>
          <w:szCs w:val="24"/>
          <w:lang w:val="ro-RO"/>
        </w:rPr>
      </w:pPr>
      <w:r>
        <w:rPr>
          <w:rFonts w:ascii="Times New Roman" w:eastAsia="Times New Roman" w:hAnsi="Times New Roman" w:cs="Times New Roman"/>
          <w:b/>
          <w:sz w:val="24"/>
          <w:szCs w:val="24"/>
          <w:lang w:val="ro-RO"/>
        </w:rPr>
        <w:t>2.D-l/</w:t>
      </w:r>
      <w:r w:rsidRPr="004345C3">
        <w:rPr>
          <w:rFonts w:ascii="Times New Roman" w:eastAsia="Times New Roman" w:hAnsi="Times New Roman" w:cs="Times New Roman"/>
          <w:b/>
          <w:sz w:val="24"/>
          <w:szCs w:val="24"/>
          <w:lang w:val="ro-RO"/>
        </w:rPr>
        <w:t>D-na..........................................</w:t>
      </w:r>
      <w:r>
        <w:rPr>
          <w:rFonts w:ascii="Times New Roman" w:eastAsia="Times New Roman" w:hAnsi="Times New Roman" w:cs="Times New Roman"/>
          <w:sz w:val="24"/>
          <w:szCs w:val="24"/>
          <w:lang w:val="ro-RO"/>
        </w:rPr>
        <w:t>,având</w:t>
      </w:r>
      <w:r w:rsidRPr="004345C3">
        <w:rPr>
          <w:rFonts w:ascii="Times New Roman" w:eastAsia="Times New Roman" w:hAnsi="Times New Roman" w:cs="Times New Roman"/>
          <w:sz w:val="24"/>
          <w:szCs w:val="24"/>
          <w:lang w:val="ro-RO"/>
        </w:rPr>
        <w:t>C.N.P.</w:t>
      </w:r>
      <w:r w:rsidRPr="004345C3">
        <w:rPr>
          <w:rFonts w:ascii="Times New Roman" w:eastAsia="Times New Roman" w:hAnsi="Times New Roman" w:cs="Times New Roman"/>
          <w:sz w:val="24"/>
          <w:szCs w:val="24"/>
          <w:lang w:val="ro-RO"/>
        </w:rPr>
        <w:tab/>
        <w:t>...</w:t>
      </w:r>
      <w:r>
        <w:rPr>
          <w:rFonts w:ascii="Times New Roman" w:eastAsia="Times New Roman" w:hAnsi="Times New Roman" w:cs="Times New Roman"/>
          <w:sz w:val="24"/>
          <w:szCs w:val="24"/>
          <w:lang w:val="ro-RO"/>
        </w:rPr>
        <w:t>..............................,</w:t>
      </w:r>
      <w:r w:rsidRPr="004345C3">
        <w:rPr>
          <w:rFonts w:ascii="Times New Roman" w:eastAsia="Times New Roman" w:hAnsi="Times New Roman" w:cs="Times New Roman"/>
          <w:sz w:val="24"/>
          <w:szCs w:val="24"/>
          <w:lang w:val="ro-RO"/>
        </w:rPr>
        <w:t>legitimat</w:t>
      </w:r>
      <w:r>
        <w:rPr>
          <w:rFonts w:ascii="Times New Roman" w:eastAsia="Times New Roman" w:hAnsi="Times New Roman" w:cs="Times New Roman"/>
          <w:sz w:val="24"/>
          <w:szCs w:val="24"/>
          <w:lang w:val="ro-RO"/>
        </w:rPr>
        <w:t xml:space="preserve"> </w:t>
      </w:r>
      <w:r w:rsidRPr="004345C3">
        <w:rPr>
          <w:rFonts w:ascii="Times New Roman" w:eastAsia="Times New Roman" w:hAnsi="Times New Roman" w:cs="Times New Roman"/>
          <w:sz w:val="24"/>
          <w:szCs w:val="24"/>
          <w:lang w:val="ro-RO"/>
        </w:rPr>
        <w:t>cu</w:t>
      </w:r>
      <w:r w:rsidRPr="004345C3">
        <w:rPr>
          <w:rFonts w:ascii="Times New Roman" w:eastAsia="Times New Roman" w:hAnsi="Times New Roman" w:cs="Times New Roman"/>
          <w:spacing w:val="9"/>
          <w:sz w:val="24"/>
          <w:szCs w:val="24"/>
          <w:lang w:val="ro-RO"/>
        </w:rPr>
        <w:t xml:space="preserve"> </w:t>
      </w:r>
      <w:r w:rsidRPr="004345C3">
        <w:rPr>
          <w:rFonts w:ascii="Times New Roman" w:eastAsia="Times New Roman" w:hAnsi="Times New Roman" w:cs="Times New Roman"/>
          <w:sz w:val="24"/>
          <w:szCs w:val="24"/>
          <w:lang w:val="ro-RO"/>
        </w:rPr>
        <w:t>................,</w:t>
      </w:r>
      <w:r w:rsidRPr="004345C3">
        <w:rPr>
          <w:rFonts w:ascii="Times New Roman" w:eastAsia="Times New Roman" w:hAnsi="Times New Roman" w:cs="Times New Roman"/>
          <w:spacing w:val="8"/>
          <w:sz w:val="24"/>
          <w:szCs w:val="24"/>
          <w:lang w:val="ro-RO"/>
        </w:rPr>
        <w:t xml:space="preserve"> </w:t>
      </w:r>
      <w:r w:rsidRPr="004345C3">
        <w:rPr>
          <w:rFonts w:ascii="Times New Roman" w:eastAsia="Times New Roman" w:hAnsi="Times New Roman" w:cs="Times New Roman"/>
          <w:sz w:val="24"/>
          <w:szCs w:val="24"/>
          <w:lang w:val="ro-RO"/>
        </w:rPr>
        <w:t>seria</w:t>
      </w:r>
      <w:r w:rsidRPr="004345C3">
        <w:rPr>
          <w:rFonts w:ascii="Times New Roman" w:eastAsia="Times New Roman" w:hAnsi="Times New Roman" w:cs="Times New Roman"/>
          <w:spacing w:val="9"/>
          <w:sz w:val="24"/>
          <w:szCs w:val="24"/>
          <w:lang w:val="ro-RO"/>
        </w:rPr>
        <w:t xml:space="preserve"> </w:t>
      </w:r>
      <w:r w:rsidRPr="004345C3">
        <w:rPr>
          <w:rFonts w:ascii="Times New Roman" w:eastAsia="Times New Roman" w:hAnsi="Times New Roman" w:cs="Times New Roman"/>
          <w:sz w:val="24"/>
          <w:szCs w:val="24"/>
          <w:lang w:val="ro-RO"/>
        </w:rPr>
        <w:t>.............</w:t>
      </w:r>
      <w:r w:rsidRPr="004345C3">
        <w:rPr>
          <w:rFonts w:ascii="Times New Roman" w:eastAsia="Times New Roman" w:hAnsi="Times New Roman" w:cs="Times New Roman"/>
          <w:spacing w:val="8"/>
          <w:sz w:val="24"/>
          <w:szCs w:val="24"/>
          <w:lang w:val="ro-RO"/>
        </w:rPr>
        <w:t xml:space="preserve"> </w:t>
      </w:r>
      <w:r w:rsidRPr="004345C3">
        <w:rPr>
          <w:rFonts w:ascii="Times New Roman" w:eastAsia="Times New Roman" w:hAnsi="Times New Roman" w:cs="Times New Roman"/>
          <w:sz w:val="24"/>
          <w:szCs w:val="24"/>
          <w:lang w:val="ro-RO"/>
        </w:rPr>
        <w:t>nr.</w:t>
      </w:r>
      <w:r w:rsidRPr="004345C3">
        <w:rPr>
          <w:rFonts w:ascii="Times New Roman" w:eastAsia="Times New Roman" w:hAnsi="Times New Roman" w:cs="Times New Roman"/>
          <w:spacing w:val="8"/>
          <w:sz w:val="24"/>
          <w:szCs w:val="24"/>
          <w:lang w:val="ro-RO"/>
        </w:rPr>
        <w:t xml:space="preserve"> </w:t>
      </w:r>
      <w:r w:rsidRPr="004345C3">
        <w:rPr>
          <w:rFonts w:ascii="Times New Roman" w:eastAsia="Times New Roman" w:hAnsi="Times New Roman" w:cs="Times New Roman"/>
          <w:sz w:val="24"/>
          <w:szCs w:val="24"/>
          <w:lang w:val="ro-RO"/>
        </w:rPr>
        <w:t>............................,</w:t>
      </w:r>
      <w:r w:rsidRPr="004345C3">
        <w:rPr>
          <w:rFonts w:ascii="Times New Roman" w:eastAsia="Times New Roman" w:hAnsi="Times New Roman" w:cs="Times New Roman"/>
          <w:spacing w:val="7"/>
          <w:sz w:val="24"/>
          <w:szCs w:val="24"/>
          <w:lang w:val="ro-RO"/>
        </w:rPr>
        <w:t xml:space="preserve"> </w:t>
      </w:r>
      <w:r w:rsidRPr="004345C3">
        <w:rPr>
          <w:rFonts w:ascii="Times New Roman" w:eastAsia="Times New Roman" w:hAnsi="Times New Roman" w:cs="Times New Roman"/>
          <w:sz w:val="24"/>
          <w:szCs w:val="24"/>
          <w:lang w:val="ro-RO"/>
        </w:rPr>
        <w:t>eliberată</w:t>
      </w:r>
      <w:r w:rsidRPr="004345C3">
        <w:rPr>
          <w:rFonts w:ascii="Times New Roman" w:eastAsia="Times New Roman" w:hAnsi="Times New Roman" w:cs="Times New Roman"/>
          <w:spacing w:val="10"/>
          <w:sz w:val="24"/>
          <w:szCs w:val="24"/>
          <w:lang w:val="ro-RO"/>
        </w:rPr>
        <w:t xml:space="preserve"> </w:t>
      </w:r>
      <w:r w:rsidRPr="004345C3">
        <w:rPr>
          <w:rFonts w:ascii="Times New Roman" w:eastAsia="Times New Roman" w:hAnsi="Times New Roman" w:cs="Times New Roman"/>
          <w:sz w:val="24"/>
          <w:szCs w:val="24"/>
          <w:lang w:val="ro-RO"/>
        </w:rPr>
        <w:t>de</w:t>
      </w:r>
      <w:r w:rsidRPr="004345C3">
        <w:rPr>
          <w:rFonts w:ascii="Times New Roman" w:eastAsia="Times New Roman" w:hAnsi="Times New Roman" w:cs="Times New Roman"/>
          <w:spacing w:val="7"/>
          <w:sz w:val="24"/>
          <w:szCs w:val="24"/>
          <w:lang w:val="ro-RO"/>
        </w:rPr>
        <w:t xml:space="preserve"> </w:t>
      </w:r>
      <w:r w:rsidRPr="004345C3">
        <w:rPr>
          <w:rFonts w:ascii="Times New Roman" w:eastAsia="Times New Roman" w:hAnsi="Times New Roman" w:cs="Times New Roman"/>
          <w:sz w:val="24"/>
          <w:szCs w:val="24"/>
          <w:lang w:val="ro-RO"/>
        </w:rPr>
        <w:t>SPCLEP</w:t>
      </w:r>
      <w:r w:rsidRPr="004345C3">
        <w:rPr>
          <w:rFonts w:ascii="Times New Roman" w:eastAsia="Times New Roman" w:hAnsi="Times New Roman" w:cs="Times New Roman"/>
          <w:spacing w:val="9"/>
          <w:sz w:val="24"/>
          <w:szCs w:val="24"/>
          <w:lang w:val="ro-RO"/>
        </w:rPr>
        <w:t xml:space="preserve"> </w:t>
      </w:r>
      <w:r w:rsidRPr="004345C3">
        <w:rPr>
          <w:rFonts w:ascii="Times New Roman" w:eastAsia="Times New Roman" w:hAnsi="Times New Roman" w:cs="Times New Roman"/>
          <w:sz w:val="24"/>
          <w:szCs w:val="24"/>
          <w:lang w:val="ro-RO"/>
        </w:rPr>
        <w:t>Șomcuta Mare</w:t>
      </w:r>
      <w:r w:rsidRPr="004345C3">
        <w:rPr>
          <w:rFonts w:ascii="Times New Roman" w:eastAsia="Times New Roman" w:hAnsi="Times New Roman" w:cs="Times New Roman"/>
          <w:spacing w:val="8"/>
          <w:sz w:val="24"/>
          <w:szCs w:val="24"/>
          <w:lang w:val="ro-RO"/>
        </w:rPr>
        <w:t xml:space="preserve"> </w:t>
      </w:r>
      <w:r w:rsidRPr="004345C3">
        <w:rPr>
          <w:rFonts w:ascii="Times New Roman" w:eastAsia="Times New Roman" w:hAnsi="Times New Roman" w:cs="Times New Roman"/>
          <w:sz w:val="24"/>
          <w:szCs w:val="24"/>
          <w:lang w:val="ro-RO"/>
        </w:rPr>
        <w:t>la</w:t>
      </w:r>
      <w:r w:rsidRPr="004345C3">
        <w:rPr>
          <w:rFonts w:ascii="Times New Roman" w:eastAsia="Times New Roman" w:hAnsi="Times New Roman" w:cs="Times New Roman"/>
          <w:spacing w:val="9"/>
          <w:sz w:val="24"/>
          <w:szCs w:val="24"/>
          <w:lang w:val="ro-RO"/>
        </w:rPr>
        <w:t xml:space="preserve"> </w:t>
      </w:r>
      <w:r w:rsidRPr="004345C3">
        <w:rPr>
          <w:rFonts w:ascii="Times New Roman" w:eastAsia="Times New Roman" w:hAnsi="Times New Roman" w:cs="Times New Roman"/>
          <w:sz w:val="24"/>
          <w:szCs w:val="24"/>
          <w:lang w:val="ro-RO"/>
        </w:rPr>
        <w:t>data</w:t>
      </w:r>
      <w:r w:rsidRPr="004345C3">
        <w:rPr>
          <w:rFonts w:ascii="Times New Roman" w:eastAsia="Times New Roman" w:hAnsi="Times New Roman" w:cs="Times New Roman"/>
          <w:sz w:val="24"/>
          <w:szCs w:val="24"/>
          <w:lang w:val="ro-RO"/>
        </w:rPr>
        <w:tab/>
        <w:t>,</w:t>
      </w:r>
      <w:r w:rsidRPr="004345C3">
        <w:rPr>
          <w:rFonts w:ascii="Times New Roman" w:eastAsia="Times New Roman" w:hAnsi="Times New Roman" w:cs="Times New Roman"/>
          <w:spacing w:val="10"/>
          <w:sz w:val="24"/>
          <w:szCs w:val="24"/>
          <w:lang w:val="ro-RO"/>
        </w:rPr>
        <w:t xml:space="preserve"> </w:t>
      </w:r>
      <w:r w:rsidRPr="004345C3">
        <w:rPr>
          <w:rFonts w:ascii="Times New Roman" w:eastAsia="Times New Roman" w:hAnsi="Times New Roman" w:cs="Times New Roman"/>
          <w:sz w:val="24"/>
          <w:szCs w:val="24"/>
          <w:lang w:val="ro-RO"/>
        </w:rPr>
        <w:t>în</w:t>
      </w:r>
      <w:r>
        <w:rPr>
          <w:rFonts w:ascii="Times New Roman" w:eastAsia="Times New Roman" w:hAnsi="Times New Roman" w:cs="Times New Roman"/>
          <w:sz w:val="24"/>
          <w:szCs w:val="24"/>
          <w:lang w:val="ro-RO"/>
        </w:rPr>
        <w:t xml:space="preserve"> </w:t>
      </w:r>
      <w:r w:rsidRPr="004345C3">
        <w:rPr>
          <w:rFonts w:ascii="Times New Roman" w:eastAsia="Times New Roman" w:hAnsi="Times New Roman" w:cs="Times New Roman"/>
          <w:sz w:val="24"/>
          <w:szCs w:val="24"/>
          <w:lang w:val="ro-RO"/>
        </w:rPr>
        <w:t>calitate de</w:t>
      </w:r>
      <w:r w:rsidRPr="004345C3">
        <w:rPr>
          <w:rFonts w:ascii="Times New Roman" w:eastAsia="Times New Roman" w:hAnsi="Times New Roman" w:cs="Times New Roman"/>
          <w:spacing w:val="54"/>
          <w:sz w:val="24"/>
          <w:szCs w:val="24"/>
          <w:lang w:val="ro-RO"/>
        </w:rPr>
        <w:t xml:space="preserve"> </w:t>
      </w:r>
      <w:r w:rsidRPr="004345C3">
        <w:rPr>
          <w:rFonts w:ascii="Times New Roman" w:eastAsia="Times New Roman" w:hAnsi="Times New Roman" w:cs="Times New Roman"/>
          <w:b/>
          <w:sz w:val="24"/>
          <w:szCs w:val="24"/>
          <w:lang w:val="ro-RO"/>
        </w:rPr>
        <w:t>CHIRIAŞ,</w:t>
      </w:r>
      <w:r w:rsidRPr="004345C3">
        <w:rPr>
          <w:rFonts w:ascii="Times New Roman" w:eastAsia="Times New Roman" w:hAnsi="Times New Roman" w:cs="Times New Roman"/>
          <w:b/>
          <w:spacing w:val="-1"/>
          <w:sz w:val="24"/>
          <w:szCs w:val="24"/>
          <w:lang w:val="ro-RO"/>
        </w:rPr>
        <w:t xml:space="preserve"> </w:t>
      </w:r>
      <w:r w:rsidRPr="004345C3">
        <w:rPr>
          <w:rFonts w:ascii="Times New Roman" w:eastAsia="Times New Roman" w:hAnsi="Times New Roman" w:cs="Times New Roman"/>
          <w:sz w:val="24"/>
          <w:szCs w:val="24"/>
          <w:lang w:val="ro-RO"/>
        </w:rPr>
        <w:t>denumit în</w:t>
      </w:r>
      <w:r w:rsidRPr="004345C3">
        <w:rPr>
          <w:rFonts w:ascii="Times New Roman" w:eastAsia="Times New Roman" w:hAnsi="Times New Roman" w:cs="Times New Roman"/>
          <w:spacing w:val="-2"/>
          <w:sz w:val="24"/>
          <w:szCs w:val="24"/>
          <w:lang w:val="ro-RO"/>
        </w:rPr>
        <w:t xml:space="preserve"> </w:t>
      </w:r>
      <w:r w:rsidRPr="004345C3">
        <w:rPr>
          <w:rFonts w:ascii="Times New Roman" w:eastAsia="Times New Roman" w:hAnsi="Times New Roman" w:cs="Times New Roman"/>
          <w:sz w:val="24"/>
          <w:szCs w:val="24"/>
          <w:lang w:val="ro-RO"/>
        </w:rPr>
        <w:t>continuare</w:t>
      </w:r>
      <w:r w:rsidRPr="004345C3">
        <w:rPr>
          <w:rFonts w:ascii="Times New Roman" w:eastAsia="Times New Roman" w:hAnsi="Times New Roman" w:cs="Times New Roman"/>
          <w:spacing w:val="-3"/>
          <w:sz w:val="24"/>
          <w:szCs w:val="24"/>
          <w:lang w:val="ro-RO"/>
        </w:rPr>
        <w:t xml:space="preserve"> </w:t>
      </w:r>
      <w:r w:rsidRPr="004345C3">
        <w:rPr>
          <w:rFonts w:ascii="Times New Roman" w:eastAsia="Times New Roman" w:hAnsi="Times New Roman" w:cs="Times New Roman"/>
          <w:b/>
          <w:sz w:val="24"/>
          <w:szCs w:val="24"/>
          <w:lang w:val="ro-RO"/>
        </w:rPr>
        <w:t>LOCATAR</w:t>
      </w:r>
      <w:r w:rsidRPr="004345C3">
        <w:rPr>
          <w:rFonts w:ascii="Times New Roman" w:eastAsia="Times New Roman" w:hAnsi="Times New Roman" w:cs="Times New Roman"/>
          <w:b/>
          <w:spacing w:val="-1"/>
          <w:sz w:val="24"/>
          <w:szCs w:val="24"/>
          <w:lang w:val="ro-RO"/>
        </w:rPr>
        <w:t xml:space="preserve"> </w:t>
      </w:r>
      <w:r w:rsidRPr="004345C3">
        <w:rPr>
          <w:rFonts w:ascii="Times New Roman" w:eastAsia="Times New Roman" w:hAnsi="Times New Roman" w:cs="Times New Roman"/>
          <w:sz w:val="24"/>
          <w:szCs w:val="24"/>
          <w:lang w:val="ro-RO"/>
        </w:rPr>
        <w:t>,</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sz w:val="24"/>
          <w:szCs w:val="24"/>
          <w:lang w:val="ro-RO"/>
        </w:rPr>
      </w:pPr>
    </w:p>
    <w:p w:rsidR="004345C3" w:rsidRPr="004345C3" w:rsidRDefault="004345C3" w:rsidP="004345C3">
      <w:pPr>
        <w:widowControl w:val="0"/>
        <w:numPr>
          <w:ilvl w:val="2"/>
          <w:numId w:val="1"/>
        </w:numPr>
        <w:tabs>
          <w:tab w:val="left" w:pos="1116"/>
        </w:tabs>
        <w:autoSpaceDE w:val="0"/>
        <w:autoSpaceDN w:val="0"/>
        <w:spacing w:after="0" w:line="240" w:lineRule="auto"/>
        <w:ind w:left="1115" w:hanging="308"/>
        <w:jc w:val="both"/>
        <w:outlineLvl w:val="0"/>
        <w:rPr>
          <w:rFonts w:ascii="Times New Roman" w:eastAsia="Times New Roman" w:hAnsi="Times New Roman" w:cs="Times New Roman"/>
          <w:b/>
          <w:bCs/>
          <w:sz w:val="24"/>
          <w:szCs w:val="24"/>
          <w:lang w:val="ro-RO"/>
        </w:rPr>
      </w:pPr>
      <w:r w:rsidRPr="004345C3">
        <w:rPr>
          <w:rFonts w:ascii="Times New Roman" w:eastAsia="Times New Roman" w:hAnsi="Times New Roman" w:cs="Times New Roman"/>
          <w:b/>
          <w:bCs/>
          <w:sz w:val="24"/>
          <w:szCs w:val="24"/>
          <w:lang w:val="ro-RO"/>
        </w:rPr>
        <w:t>OBIECTUL</w:t>
      </w:r>
      <w:r w:rsidRPr="004345C3">
        <w:rPr>
          <w:rFonts w:ascii="Times New Roman" w:eastAsia="Times New Roman" w:hAnsi="Times New Roman" w:cs="Times New Roman"/>
          <w:b/>
          <w:bCs/>
          <w:spacing w:val="-8"/>
          <w:sz w:val="24"/>
          <w:szCs w:val="24"/>
          <w:lang w:val="ro-RO"/>
        </w:rPr>
        <w:t xml:space="preserve"> </w:t>
      </w:r>
      <w:r w:rsidRPr="004345C3">
        <w:rPr>
          <w:rFonts w:ascii="Times New Roman" w:eastAsia="Times New Roman" w:hAnsi="Times New Roman" w:cs="Times New Roman"/>
          <w:b/>
          <w:bCs/>
          <w:sz w:val="24"/>
          <w:szCs w:val="24"/>
          <w:lang w:val="ro-RO"/>
        </w:rPr>
        <w:t>PROCESULUI-VERBAL</w:t>
      </w:r>
    </w:p>
    <w:p w:rsidR="004345C3" w:rsidRDefault="004345C3" w:rsidP="004345C3">
      <w:pPr>
        <w:widowControl w:val="0"/>
        <w:autoSpaceDE w:val="0"/>
        <w:autoSpaceDN w:val="0"/>
        <w:spacing w:before="182" w:after="0"/>
        <w:ind w:left="100" w:right="118"/>
        <w:jc w:val="both"/>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Obiectul prezentului proces-verbal îl constituie predarea-primirea spaţiului cu destinaţia de locuinţă</w:t>
      </w:r>
      <w:r w:rsidRPr="004345C3">
        <w:rPr>
          <w:rFonts w:ascii="Times New Roman" w:eastAsia="Times New Roman" w:hAnsi="Times New Roman" w:cs="Times New Roman"/>
          <w:spacing w:val="1"/>
          <w:sz w:val="24"/>
          <w:szCs w:val="24"/>
          <w:lang w:val="ro-RO"/>
        </w:rPr>
        <w:t xml:space="preserve"> </w:t>
      </w:r>
      <w:r w:rsidRPr="004345C3">
        <w:rPr>
          <w:rFonts w:ascii="Times New Roman" w:eastAsia="Times New Roman" w:hAnsi="Times New Roman" w:cs="Times New Roman"/>
          <w:sz w:val="24"/>
          <w:szCs w:val="24"/>
          <w:lang w:val="ro-RO"/>
        </w:rPr>
        <w:t>socială</w:t>
      </w:r>
      <w:r w:rsidRPr="004345C3">
        <w:rPr>
          <w:rFonts w:ascii="Times New Roman" w:eastAsia="Times New Roman" w:hAnsi="Times New Roman" w:cs="Times New Roman"/>
          <w:spacing w:val="1"/>
          <w:sz w:val="24"/>
          <w:szCs w:val="24"/>
          <w:lang w:val="ro-RO"/>
        </w:rPr>
        <w:t xml:space="preserve"> </w:t>
      </w:r>
      <w:r w:rsidRPr="004345C3">
        <w:rPr>
          <w:rFonts w:ascii="Times New Roman" w:eastAsia="Times New Roman" w:hAnsi="Times New Roman" w:cs="Times New Roman"/>
          <w:sz w:val="24"/>
          <w:szCs w:val="24"/>
          <w:lang w:val="ro-RO"/>
        </w:rPr>
        <w:t>situată</w:t>
      </w:r>
      <w:r w:rsidRPr="004345C3">
        <w:rPr>
          <w:rFonts w:ascii="Times New Roman" w:eastAsia="Times New Roman" w:hAnsi="Times New Roman" w:cs="Times New Roman"/>
          <w:spacing w:val="1"/>
          <w:sz w:val="24"/>
          <w:szCs w:val="24"/>
          <w:lang w:val="ro-RO"/>
        </w:rPr>
        <w:t xml:space="preserve"> </w:t>
      </w:r>
      <w:r w:rsidRPr="004345C3">
        <w:rPr>
          <w:rFonts w:ascii="Times New Roman" w:eastAsia="Times New Roman" w:hAnsi="Times New Roman" w:cs="Times New Roman"/>
          <w:sz w:val="24"/>
          <w:szCs w:val="24"/>
          <w:lang w:val="ro-RO"/>
        </w:rPr>
        <w:t>în</w:t>
      </w:r>
      <w:r w:rsidRPr="004345C3">
        <w:rPr>
          <w:rFonts w:ascii="Times New Roman" w:eastAsia="Times New Roman" w:hAnsi="Times New Roman" w:cs="Times New Roman"/>
          <w:spacing w:val="1"/>
          <w:sz w:val="24"/>
          <w:szCs w:val="24"/>
          <w:lang w:val="ro-RO"/>
        </w:rPr>
        <w:t xml:space="preserve"> </w:t>
      </w:r>
      <w:r w:rsidRPr="004345C3">
        <w:rPr>
          <w:rFonts w:ascii="Times New Roman" w:eastAsia="Times New Roman" w:hAnsi="Times New Roman" w:cs="Times New Roman"/>
          <w:sz w:val="24"/>
          <w:szCs w:val="24"/>
          <w:lang w:val="ro-RO"/>
        </w:rPr>
        <w:t>Șomcuta Mare,str......................................</w:t>
      </w:r>
    </w:p>
    <w:p w:rsidR="00FD3132" w:rsidRPr="00FD3132" w:rsidRDefault="00FD3132" w:rsidP="00FD3132">
      <w:pPr>
        <w:suppressAutoHyphens/>
        <w:spacing w:after="0" w:line="360" w:lineRule="auto"/>
        <w:ind w:firstLine="708"/>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Starea în care se predă și se preia locuința este următoarea:</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a) pereții, dușumelele și tavanele (tencuieli, zugrăveli, vopsitorii, tapete, parchet, etc.)</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w:t>
      </w:r>
      <w:r>
        <w:rPr>
          <w:rFonts w:ascii="Times New Roman" w:eastAsia="Times New Roman" w:hAnsi="Times New Roman" w:cs="Times New Roman"/>
          <w:sz w:val="24"/>
          <w:szCs w:val="24"/>
          <w:lang w:val="ro-RO" w:eastAsia="ar-SA"/>
        </w:rPr>
        <w:t>..........</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w:t>
      </w:r>
      <w:r>
        <w:rPr>
          <w:rFonts w:ascii="Times New Roman" w:eastAsia="Times New Roman" w:hAnsi="Times New Roman" w:cs="Times New Roman"/>
          <w:sz w:val="24"/>
          <w:szCs w:val="24"/>
          <w:lang w:val="ro-RO" w:eastAsia="ar-SA"/>
        </w:rPr>
        <w:t>...........</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b) ușile, ferestrele (vopsitoriile, încuietorile, druckerele, broaștele, cremoanele, geamurile, etc.)</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w:t>
      </w:r>
      <w:r>
        <w:rPr>
          <w:rFonts w:ascii="Times New Roman" w:eastAsia="Times New Roman" w:hAnsi="Times New Roman" w:cs="Times New Roman"/>
          <w:sz w:val="24"/>
          <w:szCs w:val="24"/>
          <w:lang w:val="ro-RO" w:eastAsia="ar-SA"/>
        </w:rPr>
        <w:t>.......................</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c) instalația electrică (prizele, întrerupătoarele, comutatoarele, aplicele, tablourile electrice, globurile, candelabrele, etc.)</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lastRenderedPageBreak/>
        <w:t>…………………………………………………………………………………………………………………………………………………………………............................................</w:t>
      </w:r>
      <w:r>
        <w:rPr>
          <w:rFonts w:ascii="Times New Roman" w:eastAsia="Times New Roman" w:hAnsi="Times New Roman" w:cs="Times New Roman"/>
          <w:sz w:val="24"/>
          <w:szCs w:val="24"/>
          <w:lang w:val="ro-RO" w:eastAsia="ar-SA"/>
        </w:rPr>
        <w:t>.......................</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d) instalația de încalzire (conducte aparente, calorifere etc.)</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w:t>
      </w:r>
      <w:r>
        <w:rPr>
          <w:rFonts w:ascii="Times New Roman" w:eastAsia="Times New Roman" w:hAnsi="Times New Roman" w:cs="Times New Roman"/>
          <w:sz w:val="24"/>
          <w:szCs w:val="24"/>
          <w:lang w:val="ro-RO" w:eastAsia="ar-SA"/>
        </w:rPr>
        <w:t>.........................</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e) instalația sanitară (baie, cadă, dusuri, vase, scaune și capace WC, chiuvete, lavoare, bucătării, robinete, etc.)</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w:t>
      </w:r>
      <w:r>
        <w:rPr>
          <w:rFonts w:ascii="Times New Roman" w:eastAsia="Times New Roman" w:hAnsi="Times New Roman" w:cs="Times New Roman"/>
          <w:sz w:val="24"/>
          <w:szCs w:val="24"/>
          <w:lang w:val="ro-RO" w:eastAsia="ar-SA"/>
        </w:rPr>
        <w:t>.......................</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f) altele neprevăzute mai sus (dulapuri în perete, mobilier, aragaz, etc.)</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w:t>
      </w:r>
      <w:r>
        <w:rPr>
          <w:rFonts w:ascii="Times New Roman" w:eastAsia="Times New Roman" w:hAnsi="Times New Roman" w:cs="Times New Roman"/>
          <w:sz w:val="24"/>
          <w:szCs w:val="24"/>
          <w:lang w:val="ro-RO" w:eastAsia="ar-SA"/>
        </w:rPr>
        <w:t>...............................................</w:t>
      </w:r>
      <w:bookmarkStart w:id="2" w:name="_GoBack"/>
      <w:bookmarkEnd w:id="2"/>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Prezentul proces verbal conține și fișa de inventariere.</w:t>
      </w:r>
    </w:p>
    <w:p w:rsidR="00FD3132" w:rsidRPr="00FD3132" w:rsidRDefault="00FD3132" w:rsidP="00FD3132">
      <w:pPr>
        <w:suppressAutoHyphens/>
        <w:spacing w:after="0" w:line="360" w:lineRule="auto"/>
        <w:jc w:val="both"/>
        <w:rPr>
          <w:rFonts w:ascii="Times New Roman" w:eastAsia="Times New Roman" w:hAnsi="Times New Roman" w:cs="Times New Roman"/>
          <w:sz w:val="24"/>
          <w:szCs w:val="24"/>
          <w:lang w:val="ro-RO" w:eastAsia="ar-SA"/>
        </w:rPr>
      </w:pPr>
      <w:r w:rsidRPr="00FD3132">
        <w:rPr>
          <w:rFonts w:ascii="Times New Roman" w:eastAsia="Times New Roman" w:hAnsi="Times New Roman" w:cs="Times New Roman"/>
          <w:sz w:val="24"/>
          <w:szCs w:val="24"/>
          <w:lang w:val="ro-RO" w:eastAsia="ar-SA"/>
        </w:rPr>
        <w:t>Prezentul proces - verbal s-a întocmit astăzi,……………………………………… în dublu exemplar, din care unul a fost predat chiriașului.</w:t>
      </w:r>
    </w:p>
    <w:p w:rsidR="00FD3132" w:rsidRPr="004345C3" w:rsidRDefault="00FD3132" w:rsidP="004345C3">
      <w:pPr>
        <w:widowControl w:val="0"/>
        <w:autoSpaceDE w:val="0"/>
        <w:autoSpaceDN w:val="0"/>
        <w:spacing w:before="182" w:after="0"/>
        <w:ind w:left="100" w:right="118"/>
        <w:jc w:val="both"/>
        <w:rPr>
          <w:rFonts w:ascii="Times New Roman" w:eastAsia="Times New Roman" w:hAnsi="Times New Roman" w:cs="Times New Roman"/>
          <w:sz w:val="24"/>
          <w:szCs w:val="24"/>
          <w:lang w:val="ro-RO"/>
        </w:rPr>
      </w:pPr>
    </w:p>
    <w:p w:rsidR="004345C3" w:rsidRPr="004345C3" w:rsidRDefault="004345C3" w:rsidP="004345C3">
      <w:pPr>
        <w:widowControl w:val="0"/>
        <w:tabs>
          <w:tab w:val="left" w:pos="7887"/>
        </w:tabs>
        <w:autoSpaceDE w:val="0"/>
        <w:autoSpaceDN w:val="0"/>
        <w:spacing w:before="160" w:after="0" w:line="240" w:lineRule="auto"/>
        <w:ind w:left="1900"/>
        <w:rPr>
          <w:rFonts w:ascii="Times New Roman" w:eastAsia="Times New Roman" w:hAnsi="Times New Roman" w:cs="Times New Roman"/>
          <w:sz w:val="24"/>
          <w:szCs w:val="24"/>
          <w:lang w:val="ro-RO"/>
        </w:rPr>
      </w:pPr>
      <w:r w:rsidRPr="004345C3">
        <w:rPr>
          <w:rFonts w:ascii="Times New Roman" w:eastAsia="Times New Roman" w:hAnsi="Times New Roman" w:cs="Times New Roman"/>
          <w:sz w:val="24"/>
          <w:szCs w:val="24"/>
          <w:lang w:val="ro-RO"/>
        </w:rPr>
        <w:t>LOCATOR</w:t>
      </w:r>
      <w:r w:rsidRPr="004345C3">
        <w:rPr>
          <w:rFonts w:ascii="Times New Roman" w:eastAsia="Times New Roman" w:hAnsi="Times New Roman" w:cs="Times New Roman"/>
          <w:sz w:val="24"/>
          <w:szCs w:val="24"/>
          <w:lang w:val="ro-RO"/>
        </w:rPr>
        <w:tab/>
        <w:t>LOCATAR</w:t>
      </w:r>
    </w:p>
    <w:p w:rsidR="004345C3" w:rsidRPr="00013176" w:rsidRDefault="004345C3" w:rsidP="004345C3">
      <w:pPr>
        <w:spacing w:after="0" w:line="265" w:lineRule="exact"/>
        <w:ind w:right="-567"/>
        <w:rPr>
          <w:rFonts w:ascii="Times New Roman" w:eastAsia="Times New Roman" w:hAnsi="Times New Roman" w:cs="Times New Roman"/>
          <w:sz w:val="20"/>
          <w:szCs w:val="20"/>
          <w:lang w:val="ro-RO"/>
        </w:rPr>
      </w:pPr>
      <w:r>
        <w:rPr>
          <w:rFonts w:ascii="Times New Roman" w:eastAsia="Times New Roman" w:hAnsi="Times New Roman" w:cs="Times New Roman"/>
          <w:color w:val="000000"/>
          <w:w w:val="97"/>
          <w:sz w:val="24"/>
          <w:szCs w:val="24"/>
          <w:lang w:val="ro-RO"/>
        </w:rPr>
        <w:t xml:space="preserve">               ORAȘUL ȘOMCUTA MARE</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sz w:val="24"/>
          <w:szCs w:val="24"/>
          <w:lang w:val="ro-RO"/>
        </w:rPr>
      </w:pPr>
    </w:p>
    <w:p w:rsidR="004345C3" w:rsidRPr="007377F5" w:rsidRDefault="004345C3" w:rsidP="004345C3">
      <w:pPr>
        <w:suppressAutoHyphens/>
        <w:spacing w:after="0" w:line="360" w:lineRule="auto"/>
        <w:jc w:val="both"/>
        <w:rPr>
          <w:rFonts w:ascii="Times New Roman" w:eastAsia="Times New Roman" w:hAnsi="Times New Roman" w:cs="Times New Roman"/>
          <w:sz w:val="24"/>
          <w:szCs w:val="24"/>
          <w:lang w:val="ro-RO" w:eastAsia="ar-SA"/>
        </w:rPr>
      </w:pPr>
      <w:r w:rsidRPr="007377F5">
        <w:rPr>
          <w:rFonts w:ascii="Times New Roman" w:eastAsia="Times New Roman" w:hAnsi="Times New Roman" w:cs="Times New Roman"/>
          <w:sz w:val="24"/>
          <w:szCs w:val="24"/>
          <w:lang w:val="ro-RO" w:eastAsia="ar-SA"/>
        </w:rPr>
        <w:t xml:space="preserve">                        Prin</w:t>
      </w:r>
    </w:p>
    <w:p w:rsidR="004345C3" w:rsidRDefault="004345C3" w:rsidP="004345C3">
      <w:pPr>
        <w:suppressAutoHyphens/>
        <w:spacing w:after="0" w:line="36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 PRIMAR – </w:t>
      </w:r>
    </w:p>
    <w:p w:rsidR="004345C3" w:rsidRDefault="004345C3" w:rsidP="004345C3">
      <w:pPr>
        <w:suppressAutoHyphens/>
        <w:spacing w:after="0" w:line="360" w:lineRule="auto"/>
        <w:jc w:val="both"/>
        <w:rPr>
          <w:rFonts w:ascii="Times New Roman" w:eastAsia="Times New Roman" w:hAnsi="Times New Roman" w:cs="Times New Roman"/>
          <w:sz w:val="24"/>
          <w:szCs w:val="24"/>
          <w:lang w:val="ro-RO" w:eastAsia="ar-SA"/>
        </w:rPr>
      </w:pPr>
      <w:r>
        <w:rPr>
          <w:rFonts w:ascii="Times New Roman" w:eastAsia="Times New Roman" w:hAnsi="Times New Roman" w:cs="Times New Roman"/>
          <w:sz w:val="24"/>
          <w:szCs w:val="24"/>
          <w:lang w:val="ro-RO" w:eastAsia="ar-SA"/>
        </w:rPr>
        <w:t xml:space="preserve"> BUDA GHEORGHE </w:t>
      </w:r>
      <w:r w:rsidRPr="007377F5">
        <w:rPr>
          <w:rFonts w:ascii="Times New Roman" w:eastAsia="Times New Roman" w:hAnsi="Times New Roman" w:cs="Times New Roman"/>
          <w:sz w:val="24"/>
          <w:szCs w:val="24"/>
          <w:lang w:val="ro-RO" w:eastAsia="ar-SA"/>
        </w:rPr>
        <w:t>IOAN</w:t>
      </w:r>
      <w:r>
        <w:rPr>
          <w:rFonts w:ascii="Times New Roman" w:eastAsia="Times New Roman" w:hAnsi="Times New Roman" w:cs="Times New Roman"/>
          <w:sz w:val="24"/>
          <w:szCs w:val="24"/>
          <w:lang w:val="ro-RO" w:eastAsia="ar-SA"/>
        </w:rPr>
        <w:t xml:space="preserve">   </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sz w:val="24"/>
          <w:szCs w:val="24"/>
          <w:lang w:val="ro-RO"/>
        </w:rPr>
      </w:pPr>
    </w:p>
    <w:p w:rsidR="004345C3" w:rsidRPr="004345C3" w:rsidRDefault="004345C3" w:rsidP="004345C3">
      <w:pPr>
        <w:suppressAutoHyphens/>
        <w:spacing w:after="0" w:line="360" w:lineRule="auto"/>
        <w:jc w:val="both"/>
        <w:rPr>
          <w:rFonts w:ascii="Times New Roman" w:eastAsia="Times New Roman" w:hAnsi="Times New Roman" w:cs="Times New Roman"/>
          <w:sz w:val="24"/>
          <w:szCs w:val="24"/>
          <w:lang w:val="ro-RO" w:eastAsia="ar-SA"/>
        </w:rPr>
      </w:pPr>
      <w:r w:rsidRPr="007377F5">
        <w:rPr>
          <w:rFonts w:ascii="Times New Roman" w:eastAsia="Times New Roman" w:hAnsi="Times New Roman" w:cs="Times New Roman"/>
          <w:sz w:val="24"/>
          <w:szCs w:val="24"/>
          <w:lang w:val="ro-RO" w:eastAsia="ar-SA"/>
        </w:rPr>
        <w:t xml:space="preserve">ȘEF SERVICIU ECONOMIC </w:t>
      </w:r>
      <w:r>
        <w:rPr>
          <w:rFonts w:ascii="Times New Roman" w:eastAsia="Times New Roman" w:hAnsi="Times New Roman" w:cs="Times New Roman"/>
          <w:sz w:val="24"/>
          <w:szCs w:val="24"/>
          <w:lang w:val="ro-RO" w:eastAsia="ar-SA"/>
        </w:rPr>
        <w:t xml:space="preserve">    </w:t>
      </w:r>
      <w:r w:rsidRPr="007377F5">
        <w:rPr>
          <w:rFonts w:ascii="Times New Roman" w:eastAsia="Times New Roman" w:hAnsi="Times New Roman" w:cs="Times New Roman"/>
          <w:sz w:val="24"/>
          <w:szCs w:val="24"/>
          <w:lang w:val="ro-RO" w:eastAsia="ar-SA"/>
        </w:rPr>
        <w:t>BOT TATIANA</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sz w:val="24"/>
          <w:szCs w:val="24"/>
          <w:lang w:val="ro-RO"/>
        </w:rPr>
      </w:pPr>
    </w:p>
    <w:p w:rsidR="004345C3" w:rsidRPr="007377F5" w:rsidRDefault="004345C3" w:rsidP="004345C3">
      <w:pPr>
        <w:suppressAutoHyphens/>
        <w:spacing w:after="0" w:line="360" w:lineRule="auto"/>
        <w:jc w:val="both"/>
        <w:rPr>
          <w:rFonts w:ascii="Times New Roman" w:eastAsia="Times New Roman" w:hAnsi="Times New Roman" w:cs="Times New Roman"/>
          <w:sz w:val="24"/>
          <w:szCs w:val="24"/>
          <w:lang w:val="ro-RO" w:eastAsia="ar-SA"/>
        </w:rPr>
      </w:pPr>
      <w:r w:rsidRPr="007377F5">
        <w:rPr>
          <w:rFonts w:ascii="Times New Roman" w:eastAsia="Times New Roman" w:hAnsi="Times New Roman" w:cs="Times New Roman"/>
          <w:sz w:val="24"/>
          <w:szCs w:val="24"/>
          <w:lang w:val="ro-RO" w:eastAsia="ar-SA"/>
        </w:rPr>
        <w:t>AVIZAT-</w:t>
      </w:r>
      <w:r>
        <w:rPr>
          <w:rFonts w:ascii="Times New Roman" w:eastAsia="Times New Roman" w:hAnsi="Times New Roman" w:cs="Times New Roman"/>
          <w:sz w:val="24"/>
          <w:szCs w:val="24"/>
          <w:lang w:val="ro-RO" w:eastAsia="ar-SA"/>
        </w:rPr>
        <w:t xml:space="preserve"> </w:t>
      </w:r>
      <w:r w:rsidRPr="007377F5">
        <w:rPr>
          <w:rFonts w:ascii="Times New Roman" w:eastAsia="Times New Roman" w:hAnsi="Times New Roman" w:cs="Times New Roman"/>
          <w:sz w:val="24"/>
          <w:szCs w:val="24"/>
          <w:lang w:val="ro-RO" w:eastAsia="ar-SA"/>
        </w:rPr>
        <w:t>SECRETAR GENERAL</w:t>
      </w:r>
    </w:p>
    <w:p w:rsidR="004345C3" w:rsidRPr="004345C3" w:rsidRDefault="004345C3" w:rsidP="004345C3">
      <w:pPr>
        <w:widowControl w:val="0"/>
        <w:autoSpaceDE w:val="0"/>
        <w:autoSpaceDN w:val="0"/>
        <w:spacing w:after="0" w:line="240" w:lineRule="auto"/>
        <w:rPr>
          <w:rFonts w:ascii="Times New Roman" w:eastAsia="Times New Roman" w:hAnsi="Times New Roman" w:cs="Times New Roman"/>
          <w:sz w:val="24"/>
          <w:szCs w:val="24"/>
          <w:lang w:val="ro-RO"/>
        </w:rPr>
      </w:pPr>
      <w:r w:rsidRPr="007377F5">
        <w:rPr>
          <w:rFonts w:ascii="Times New Roman" w:eastAsia="Times New Roman" w:hAnsi="Times New Roman" w:cs="Times New Roman"/>
          <w:sz w:val="24"/>
          <w:szCs w:val="24"/>
          <w:lang w:val="ro-RO" w:eastAsia="ar-SA"/>
        </w:rPr>
        <w:t xml:space="preserve">TOMA ALIN </w:t>
      </w:r>
      <w:r>
        <w:rPr>
          <w:rFonts w:ascii="Times New Roman" w:eastAsia="Times New Roman" w:hAnsi="Times New Roman" w:cs="Times New Roman"/>
          <w:sz w:val="24"/>
          <w:szCs w:val="24"/>
          <w:lang w:val="ro-RO" w:eastAsia="ar-SA"/>
        </w:rPr>
        <w:t>FLORIN</w:t>
      </w:r>
    </w:p>
    <w:sectPr w:rsidR="004345C3" w:rsidRPr="004345C3">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5C8C" w:rsidRDefault="00B55C8C">
      <w:pPr>
        <w:spacing w:after="0" w:line="240" w:lineRule="auto"/>
      </w:pPr>
      <w:r>
        <w:separator/>
      </w:r>
    </w:p>
  </w:endnote>
  <w:endnote w:type="continuationSeparator" w:id="0">
    <w:p w:rsidR="00B55C8C" w:rsidRDefault="00B55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78497"/>
      <w:docPartObj>
        <w:docPartGallery w:val="Page Numbers (Bottom of Page)"/>
        <w:docPartUnique/>
      </w:docPartObj>
    </w:sdtPr>
    <w:sdtEndPr>
      <w:rPr>
        <w:noProof/>
      </w:rPr>
    </w:sdtEndPr>
    <w:sdtContent>
      <w:p w:rsidR="00FF2AD8" w:rsidRDefault="004345C3">
        <w:pPr>
          <w:pStyle w:val="Footer"/>
          <w:jc w:val="right"/>
        </w:pPr>
        <w:r>
          <w:fldChar w:fldCharType="begin"/>
        </w:r>
        <w:r>
          <w:instrText xml:space="preserve"> PAGE   \* MERGEFORMAT </w:instrText>
        </w:r>
        <w:r>
          <w:fldChar w:fldCharType="separate"/>
        </w:r>
        <w:r w:rsidR="00FD3132">
          <w:rPr>
            <w:noProof/>
          </w:rPr>
          <w:t>16</w:t>
        </w:r>
        <w:r>
          <w:rPr>
            <w:noProof/>
          </w:rPr>
          <w:fldChar w:fldCharType="end"/>
        </w:r>
      </w:p>
    </w:sdtContent>
  </w:sdt>
  <w:p w:rsidR="00FF2AD8" w:rsidRDefault="00B55C8C">
    <w:pPr>
      <w:pStyle w:val="Footer"/>
    </w:pPr>
  </w:p>
  <w:p w:rsidR="00CA5D1E" w:rsidRDefault="00CA5D1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5C8C" w:rsidRDefault="00B55C8C">
      <w:pPr>
        <w:spacing w:after="0" w:line="240" w:lineRule="auto"/>
      </w:pPr>
      <w:r>
        <w:separator/>
      </w:r>
    </w:p>
  </w:footnote>
  <w:footnote w:type="continuationSeparator" w:id="0">
    <w:p w:rsidR="00B55C8C" w:rsidRDefault="00B55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AD8" w:rsidRPr="00E4398B" w:rsidRDefault="004345C3" w:rsidP="004345C3">
    <w:pPr>
      <w:keepNext/>
      <w:numPr>
        <w:ilvl w:val="0"/>
        <w:numId w:val="21"/>
      </w:numPr>
      <w:suppressAutoHyphens/>
      <w:spacing w:after="0" w:line="240" w:lineRule="auto"/>
      <w:ind w:left="-993" w:firstLine="0"/>
      <w:outlineLvl w:val="0"/>
      <w:rPr>
        <w:rFonts w:ascii="Tahoma" w:eastAsia="Times New Roman" w:hAnsi="Tahoma" w:cs="Tahoma"/>
        <w:kern w:val="1"/>
        <w:sz w:val="24"/>
        <w:szCs w:val="20"/>
        <w:lang w:val="ro-RO" w:eastAsia="zh-CN"/>
      </w:rPr>
    </w:pPr>
    <w:r w:rsidRPr="00E4398B">
      <w:rPr>
        <w:rFonts w:ascii="Tahoma" w:eastAsia="Times New Roman" w:hAnsi="Tahoma" w:cs="Tahoma"/>
        <w:noProof/>
        <w:kern w:val="1"/>
        <w:sz w:val="24"/>
        <w:szCs w:val="20"/>
      </w:rPr>
      <w:drawing>
        <wp:anchor distT="0" distB="0" distL="114935" distR="114935" simplePos="0" relativeHeight="251659264" behindDoc="0" locked="0" layoutInCell="1" allowOverlap="1" wp14:anchorId="33EF10A2" wp14:editId="755DE839">
          <wp:simplePos x="0" y="0"/>
          <wp:positionH relativeFrom="column">
            <wp:posOffset>2814955</wp:posOffset>
          </wp:positionH>
          <wp:positionV relativeFrom="paragraph">
            <wp:posOffset>-203200</wp:posOffset>
          </wp:positionV>
          <wp:extent cx="657225" cy="10287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102870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E4398B">
      <w:rPr>
        <w:rFonts w:ascii="Tahoma" w:eastAsia="Times New Roman" w:hAnsi="Tahoma" w:cs="Tahoma"/>
        <w:color w:val="000000"/>
        <w:kern w:val="1"/>
        <w:sz w:val="18"/>
        <w:szCs w:val="20"/>
        <w:lang w:val="ro-RO" w:eastAsia="zh-CN"/>
      </w:rPr>
      <w:t xml:space="preserve"> Şomcuta Mare, str. So</w:t>
    </w:r>
    <w:r>
      <w:rPr>
        <w:rFonts w:ascii="Tahoma" w:eastAsia="Times New Roman" w:hAnsi="Tahoma" w:cs="Tahoma"/>
        <w:color w:val="000000"/>
        <w:kern w:val="1"/>
        <w:sz w:val="18"/>
        <w:szCs w:val="20"/>
        <w:lang w:val="ro-RO" w:eastAsia="zh-CN"/>
      </w:rPr>
      <w:t>mes, nr. 17</w:t>
    </w:r>
    <w:r>
      <w:rPr>
        <w:rFonts w:ascii="Tahoma" w:eastAsia="Times New Roman" w:hAnsi="Tahoma" w:cs="Tahoma"/>
        <w:color w:val="000000"/>
        <w:kern w:val="1"/>
        <w:sz w:val="18"/>
        <w:szCs w:val="20"/>
        <w:lang w:val="ro-RO" w:eastAsia="zh-CN"/>
      </w:rPr>
      <w:tab/>
    </w:r>
    <w:r>
      <w:rPr>
        <w:rFonts w:ascii="Tahoma" w:eastAsia="Times New Roman" w:hAnsi="Tahoma" w:cs="Tahoma"/>
        <w:color w:val="000000"/>
        <w:kern w:val="1"/>
        <w:sz w:val="18"/>
        <w:szCs w:val="20"/>
        <w:lang w:val="ro-RO" w:eastAsia="zh-CN"/>
      </w:rPr>
      <w:tab/>
    </w:r>
    <w:r>
      <w:rPr>
        <w:rFonts w:ascii="Tahoma" w:eastAsia="Times New Roman" w:hAnsi="Tahoma" w:cs="Tahoma"/>
        <w:color w:val="000000"/>
        <w:kern w:val="1"/>
        <w:sz w:val="18"/>
        <w:szCs w:val="20"/>
        <w:lang w:val="ro-RO" w:eastAsia="zh-CN"/>
      </w:rPr>
      <w:tab/>
    </w:r>
    <w:r>
      <w:rPr>
        <w:rFonts w:ascii="Tahoma" w:eastAsia="Times New Roman" w:hAnsi="Tahoma" w:cs="Tahoma"/>
        <w:color w:val="000000"/>
        <w:kern w:val="1"/>
        <w:sz w:val="18"/>
        <w:szCs w:val="20"/>
        <w:lang w:val="ro-RO" w:eastAsia="zh-CN"/>
      </w:rPr>
      <w:tab/>
    </w:r>
    <w:r>
      <w:rPr>
        <w:rFonts w:ascii="Tahoma" w:eastAsia="Times New Roman" w:hAnsi="Tahoma" w:cs="Tahoma"/>
        <w:color w:val="000000"/>
        <w:kern w:val="1"/>
        <w:sz w:val="18"/>
        <w:szCs w:val="20"/>
        <w:lang w:val="ro-RO" w:eastAsia="zh-CN"/>
      </w:rPr>
      <w:tab/>
    </w:r>
    <w:r>
      <w:rPr>
        <w:rFonts w:ascii="Tahoma" w:eastAsia="Times New Roman" w:hAnsi="Tahoma" w:cs="Tahoma"/>
        <w:color w:val="000000"/>
        <w:kern w:val="1"/>
        <w:sz w:val="18"/>
        <w:szCs w:val="20"/>
        <w:lang w:val="ro-RO" w:eastAsia="zh-CN"/>
      </w:rPr>
      <w:tab/>
    </w:r>
    <w:r>
      <w:rPr>
        <w:rFonts w:ascii="Tahoma" w:eastAsia="Times New Roman" w:hAnsi="Tahoma" w:cs="Tahoma"/>
        <w:color w:val="000000"/>
        <w:kern w:val="1"/>
        <w:sz w:val="18"/>
        <w:szCs w:val="20"/>
        <w:lang w:val="ro-RO" w:eastAsia="zh-CN"/>
      </w:rPr>
      <w:tab/>
      <w:t xml:space="preserve">                   </w:t>
    </w:r>
    <w:r w:rsidRPr="00E4398B">
      <w:rPr>
        <w:rFonts w:ascii="Tahoma" w:eastAsia="Times New Roman" w:hAnsi="Tahoma" w:cs="Tahoma"/>
        <w:color w:val="000000"/>
        <w:kern w:val="1"/>
        <w:szCs w:val="20"/>
        <w:lang w:val="ro-RO" w:eastAsia="zh-CN"/>
      </w:rPr>
      <w:t>ROMÂNIA</w:t>
    </w:r>
    <w:r w:rsidRPr="00E4398B">
      <w:rPr>
        <w:rFonts w:ascii="Tahoma" w:eastAsia="Times New Roman" w:hAnsi="Tahoma" w:cs="Tahoma"/>
        <w:color w:val="000000"/>
        <w:kern w:val="1"/>
        <w:sz w:val="18"/>
        <w:szCs w:val="20"/>
        <w:lang w:val="ro-RO" w:eastAsia="zh-CN"/>
      </w:rPr>
      <w:br/>
      <w:t xml:space="preserve"> Tel. 0262/28.00.55, Fax 0262/28.10.80</w:t>
    </w:r>
    <w:r>
      <w:rPr>
        <w:rFonts w:ascii="Tahoma" w:eastAsia="Times New Roman" w:hAnsi="Tahoma" w:cs="Tahoma"/>
        <w:b/>
        <w:kern w:val="1"/>
        <w:sz w:val="18"/>
        <w:szCs w:val="20"/>
        <w:lang w:val="ro-RO" w:eastAsia="zh-CN"/>
      </w:rPr>
      <w:tab/>
    </w:r>
    <w:r>
      <w:rPr>
        <w:rFonts w:ascii="Tahoma" w:eastAsia="Times New Roman" w:hAnsi="Tahoma" w:cs="Tahoma"/>
        <w:b/>
        <w:kern w:val="1"/>
        <w:sz w:val="18"/>
        <w:szCs w:val="20"/>
        <w:lang w:val="ro-RO" w:eastAsia="zh-CN"/>
      </w:rPr>
      <w:tab/>
    </w:r>
    <w:r>
      <w:rPr>
        <w:rFonts w:ascii="Tahoma" w:eastAsia="Times New Roman" w:hAnsi="Tahoma" w:cs="Tahoma"/>
        <w:b/>
        <w:kern w:val="1"/>
        <w:sz w:val="18"/>
        <w:szCs w:val="20"/>
        <w:lang w:val="ro-RO" w:eastAsia="zh-CN"/>
      </w:rPr>
      <w:tab/>
    </w:r>
    <w:r>
      <w:rPr>
        <w:rFonts w:ascii="Tahoma" w:eastAsia="Times New Roman" w:hAnsi="Tahoma" w:cs="Tahoma"/>
        <w:b/>
        <w:kern w:val="1"/>
        <w:sz w:val="18"/>
        <w:szCs w:val="20"/>
        <w:lang w:val="ro-RO" w:eastAsia="zh-CN"/>
      </w:rPr>
      <w:tab/>
    </w:r>
    <w:r>
      <w:rPr>
        <w:rFonts w:ascii="Tahoma" w:eastAsia="Times New Roman" w:hAnsi="Tahoma" w:cs="Tahoma"/>
        <w:b/>
        <w:kern w:val="1"/>
        <w:sz w:val="18"/>
        <w:szCs w:val="20"/>
        <w:lang w:val="ro-RO" w:eastAsia="zh-CN"/>
      </w:rPr>
      <w:tab/>
    </w:r>
    <w:r>
      <w:rPr>
        <w:rFonts w:ascii="Tahoma" w:eastAsia="Times New Roman" w:hAnsi="Tahoma" w:cs="Tahoma"/>
        <w:b/>
        <w:kern w:val="1"/>
        <w:sz w:val="18"/>
        <w:szCs w:val="20"/>
        <w:lang w:val="ro-RO" w:eastAsia="zh-CN"/>
      </w:rPr>
      <w:tab/>
    </w:r>
    <w:r>
      <w:rPr>
        <w:rFonts w:ascii="Tahoma" w:eastAsia="Times New Roman" w:hAnsi="Tahoma" w:cs="Tahoma"/>
        <w:b/>
        <w:kern w:val="1"/>
        <w:sz w:val="18"/>
        <w:szCs w:val="20"/>
        <w:lang w:val="ro-RO" w:eastAsia="zh-CN"/>
      </w:rPr>
      <w:tab/>
      <w:t xml:space="preserve">            </w:t>
    </w:r>
    <w:r w:rsidRPr="00E4398B">
      <w:rPr>
        <w:rFonts w:ascii="Tahoma" w:eastAsia="Times New Roman" w:hAnsi="Tahoma" w:cs="Tahoma"/>
        <w:color w:val="000000"/>
        <w:kern w:val="1"/>
        <w:sz w:val="18"/>
        <w:szCs w:val="20"/>
        <w:lang w:val="ro-RO" w:eastAsia="zh-CN"/>
      </w:rPr>
      <w:t>JUDEŢUL  MARAMUREŞ</w:t>
    </w:r>
    <w:r w:rsidRPr="00E4398B">
      <w:rPr>
        <w:rFonts w:ascii="Tahoma" w:eastAsia="Times New Roman" w:hAnsi="Tahoma" w:cs="Tahoma"/>
        <w:kern w:val="1"/>
        <w:sz w:val="18"/>
        <w:szCs w:val="20"/>
        <w:lang w:val="ro-RO" w:eastAsia="zh-CN"/>
      </w:rPr>
      <w:br/>
      <w:t xml:space="preserve"> E-mail: </w:t>
    </w:r>
    <w:hyperlink r:id="rId2" w:history="1">
      <w:r w:rsidRPr="00E4398B">
        <w:rPr>
          <w:rFonts w:ascii="Tahoma" w:eastAsia="Times New Roman" w:hAnsi="Tahoma" w:cs="Tahoma"/>
          <w:color w:val="0000FF"/>
          <w:kern w:val="1"/>
          <w:sz w:val="18"/>
          <w:szCs w:val="20"/>
          <w:u w:val="single"/>
          <w:lang w:val="ro-RO" w:eastAsia="zh-CN"/>
        </w:rPr>
        <w:t>primaria.somcutamare@gmail.com</w:t>
      </w:r>
    </w:hyperlink>
    <w:r>
      <w:rPr>
        <w:rFonts w:ascii="Tahoma" w:eastAsia="Times New Roman" w:hAnsi="Tahoma" w:cs="Tahoma"/>
        <w:b/>
        <w:kern w:val="1"/>
        <w:sz w:val="20"/>
        <w:szCs w:val="20"/>
        <w:lang w:val="ro-RO" w:eastAsia="zh-CN"/>
      </w:rPr>
      <w:tab/>
    </w:r>
    <w:r>
      <w:rPr>
        <w:rFonts w:ascii="Tahoma" w:eastAsia="Times New Roman" w:hAnsi="Tahoma" w:cs="Tahoma"/>
        <w:b/>
        <w:kern w:val="1"/>
        <w:sz w:val="20"/>
        <w:szCs w:val="20"/>
        <w:lang w:val="ro-RO" w:eastAsia="zh-CN"/>
      </w:rPr>
      <w:tab/>
    </w:r>
    <w:r>
      <w:rPr>
        <w:rFonts w:ascii="Tahoma" w:eastAsia="Times New Roman" w:hAnsi="Tahoma" w:cs="Tahoma"/>
        <w:b/>
        <w:kern w:val="1"/>
        <w:sz w:val="20"/>
        <w:szCs w:val="20"/>
        <w:lang w:val="ro-RO" w:eastAsia="zh-CN"/>
      </w:rPr>
      <w:tab/>
    </w:r>
    <w:r>
      <w:rPr>
        <w:rFonts w:ascii="Tahoma" w:eastAsia="Times New Roman" w:hAnsi="Tahoma" w:cs="Tahoma"/>
        <w:b/>
        <w:kern w:val="1"/>
        <w:sz w:val="20"/>
        <w:szCs w:val="20"/>
        <w:lang w:val="ro-RO" w:eastAsia="zh-CN"/>
      </w:rPr>
      <w:tab/>
    </w:r>
    <w:r>
      <w:rPr>
        <w:rFonts w:ascii="Tahoma" w:eastAsia="Times New Roman" w:hAnsi="Tahoma" w:cs="Tahoma"/>
        <w:b/>
        <w:kern w:val="1"/>
        <w:sz w:val="20"/>
        <w:szCs w:val="20"/>
        <w:lang w:val="ro-RO" w:eastAsia="zh-CN"/>
      </w:rPr>
      <w:tab/>
    </w:r>
    <w:r>
      <w:rPr>
        <w:rFonts w:ascii="Tahoma" w:eastAsia="Times New Roman" w:hAnsi="Tahoma" w:cs="Tahoma"/>
        <w:b/>
        <w:kern w:val="1"/>
        <w:sz w:val="20"/>
        <w:szCs w:val="20"/>
        <w:lang w:val="ro-RO" w:eastAsia="zh-CN"/>
      </w:rPr>
      <w:tab/>
      <w:t xml:space="preserve">     </w:t>
    </w:r>
    <w:r w:rsidRPr="00E4398B">
      <w:rPr>
        <w:rFonts w:ascii="Tahoma" w:eastAsia="Times New Roman" w:hAnsi="Tahoma" w:cs="Tahoma"/>
        <w:b/>
        <w:kern w:val="1"/>
        <w:sz w:val="20"/>
        <w:szCs w:val="20"/>
        <w:lang w:val="ro-RO" w:eastAsia="zh-CN"/>
      </w:rPr>
      <w:t>ORAȘUL</w:t>
    </w:r>
    <w:r w:rsidRPr="00E4398B">
      <w:rPr>
        <w:rFonts w:ascii="Tahoma" w:eastAsia="Times New Roman" w:hAnsi="Tahoma" w:cs="Tahoma"/>
        <w:b/>
        <w:kern w:val="1"/>
        <w:sz w:val="18"/>
        <w:szCs w:val="20"/>
        <w:lang w:val="ro-RO" w:eastAsia="zh-CN"/>
      </w:rPr>
      <w:t xml:space="preserve"> ŞOMCUTA MARE</w:t>
    </w:r>
    <w:r w:rsidRPr="00E4398B">
      <w:rPr>
        <w:rFonts w:ascii="Tahoma" w:eastAsia="Times New Roman" w:hAnsi="Tahoma" w:cs="Tahoma"/>
        <w:kern w:val="1"/>
        <w:sz w:val="18"/>
        <w:szCs w:val="20"/>
        <w:lang w:val="ro-RO" w:eastAsia="zh-CN"/>
      </w:rPr>
      <w:t xml:space="preserve">  </w:t>
    </w:r>
  </w:p>
  <w:p w:rsidR="00FF2AD8" w:rsidRPr="00FF2AD8" w:rsidRDefault="004345C3" w:rsidP="004345C3">
    <w:pPr>
      <w:keepNext/>
      <w:numPr>
        <w:ilvl w:val="0"/>
        <w:numId w:val="21"/>
      </w:numPr>
      <w:suppressAutoHyphens/>
      <w:spacing w:after="0" w:line="240" w:lineRule="auto"/>
      <w:ind w:left="-993" w:firstLine="0"/>
      <w:outlineLvl w:val="0"/>
      <w:rPr>
        <w:rFonts w:ascii="Tahoma" w:eastAsia="Times New Roman" w:hAnsi="Tahoma" w:cs="Tahoma"/>
        <w:kern w:val="1"/>
        <w:sz w:val="18"/>
        <w:szCs w:val="20"/>
        <w:lang w:val="ro-RO" w:eastAsia="zh-CN"/>
      </w:rPr>
    </w:pPr>
    <w:r w:rsidRPr="00E4398B">
      <w:rPr>
        <w:rFonts w:ascii="Tahoma" w:eastAsia="Times New Roman" w:hAnsi="Tahoma" w:cs="Tahoma"/>
        <w:kern w:val="1"/>
        <w:sz w:val="24"/>
        <w:szCs w:val="20"/>
        <w:lang w:val="ro-RO" w:eastAsia="zh-CN"/>
      </w:rPr>
      <w:t xml:space="preserve"> </w:t>
    </w:r>
    <w:hyperlink r:id="rId3" w:history="1">
      <w:r w:rsidRPr="00E4398B">
        <w:rPr>
          <w:rFonts w:ascii="Tahoma" w:eastAsia="Times New Roman" w:hAnsi="Tahoma" w:cs="Tahoma"/>
          <w:color w:val="0000FF"/>
          <w:kern w:val="1"/>
          <w:sz w:val="18"/>
          <w:szCs w:val="20"/>
          <w:u w:val="single"/>
          <w:lang w:val="ro-RO" w:eastAsia="zh-CN"/>
        </w:rPr>
        <w:t>www.somcutamare.ro</w:t>
      </w:r>
    </w:hyperlink>
    <w:r>
      <w:rPr>
        <w:rFonts w:ascii="Tahoma" w:eastAsia="Times New Roman" w:hAnsi="Tahoma" w:cs="Tahoma"/>
        <w:b/>
        <w:kern w:val="1"/>
        <w:sz w:val="24"/>
        <w:szCs w:val="20"/>
        <w:lang w:val="ro-RO" w:eastAsia="zh-CN"/>
      </w:rPr>
      <w:t xml:space="preserve"> </w:t>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r>
      <w:rPr>
        <w:rFonts w:ascii="Tahoma" w:eastAsia="Times New Roman" w:hAnsi="Tahoma" w:cs="Tahoma"/>
        <w:b/>
        <w:kern w:val="1"/>
        <w:sz w:val="24"/>
        <w:szCs w:val="20"/>
        <w:lang w:val="ro-RO" w:eastAsia="zh-CN"/>
      </w:rPr>
      <w:tab/>
    </w:r>
  </w:p>
  <w:p w:rsidR="00CA5D1E" w:rsidRDefault="00CA5D1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7833AB"/>
    <w:multiLevelType w:val="hybridMultilevel"/>
    <w:tmpl w:val="7960D9C0"/>
    <w:lvl w:ilvl="0" w:tplc="8ECCCA04">
      <w:start w:val="1"/>
      <w:numFmt w:val="decimal"/>
      <w:lvlText w:val="%1."/>
      <w:lvlJc w:val="left"/>
      <w:pPr>
        <w:ind w:left="460" w:hanging="360"/>
      </w:pPr>
      <w:rPr>
        <w:rFonts w:eastAsia="Calibri" w:hint="default"/>
        <w:b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 w15:restartNumberingAfterBreak="0">
    <w:nsid w:val="0B877622"/>
    <w:multiLevelType w:val="hybridMultilevel"/>
    <w:tmpl w:val="9392EFE2"/>
    <w:lvl w:ilvl="0" w:tplc="36D61078">
      <w:numFmt w:val="bullet"/>
      <w:lvlText w:val=""/>
      <w:lvlJc w:val="left"/>
      <w:pPr>
        <w:ind w:left="384" w:hanging="284"/>
      </w:pPr>
      <w:rPr>
        <w:rFonts w:ascii="Symbol" w:eastAsia="Symbol" w:hAnsi="Symbol" w:cs="Symbol" w:hint="default"/>
        <w:w w:val="100"/>
        <w:sz w:val="24"/>
        <w:szCs w:val="24"/>
        <w:lang w:val="ro-RO" w:eastAsia="en-US" w:bidi="ar-SA"/>
      </w:rPr>
    </w:lvl>
    <w:lvl w:ilvl="1" w:tplc="381CDBC2">
      <w:numFmt w:val="bullet"/>
      <w:lvlText w:val="•"/>
      <w:lvlJc w:val="left"/>
      <w:pPr>
        <w:ind w:left="1344" w:hanging="284"/>
      </w:pPr>
      <w:rPr>
        <w:rFonts w:hint="default"/>
        <w:lang w:val="ro-RO" w:eastAsia="en-US" w:bidi="ar-SA"/>
      </w:rPr>
    </w:lvl>
    <w:lvl w:ilvl="2" w:tplc="2910A59A">
      <w:numFmt w:val="bullet"/>
      <w:lvlText w:val="•"/>
      <w:lvlJc w:val="left"/>
      <w:pPr>
        <w:ind w:left="2309" w:hanging="284"/>
      </w:pPr>
      <w:rPr>
        <w:rFonts w:hint="default"/>
        <w:lang w:val="ro-RO" w:eastAsia="en-US" w:bidi="ar-SA"/>
      </w:rPr>
    </w:lvl>
    <w:lvl w:ilvl="3" w:tplc="8A2AF498">
      <w:numFmt w:val="bullet"/>
      <w:lvlText w:val="•"/>
      <w:lvlJc w:val="left"/>
      <w:pPr>
        <w:ind w:left="3273" w:hanging="284"/>
      </w:pPr>
      <w:rPr>
        <w:rFonts w:hint="default"/>
        <w:lang w:val="ro-RO" w:eastAsia="en-US" w:bidi="ar-SA"/>
      </w:rPr>
    </w:lvl>
    <w:lvl w:ilvl="4" w:tplc="28049F2A">
      <w:numFmt w:val="bullet"/>
      <w:lvlText w:val="•"/>
      <w:lvlJc w:val="left"/>
      <w:pPr>
        <w:ind w:left="4238" w:hanging="284"/>
      </w:pPr>
      <w:rPr>
        <w:rFonts w:hint="default"/>
        <w:lang w:val="ro-RO" w:eastAsia="en-US" w:bidi="ar-SA"/>
      </w:rPr>
    </w:lvl>
    <w:lvl w:ilvl="5" w:tplc="906E6FA6">
      <w:numFmt w:val="bullet"/>
      <w:lvlText w:val="•"/>
      <w:lvlJc w:val="left"/>
      <w:pPr>
        <w:ind w:left="5203" w:hanging="284"/>
      </w:pPr>
      <w:rPr>
        <w:rFonts w:hint="default"/>
        <w:lang w:val="ro-RO" w:eastAsia="en-US" w:bidi="ar-SA"/>
      </w:rPr>
    </w:lvl>
    <w:lvl w:ilvl="6" w:tplc="A36AC456">
      <w:numFmt w:val="bullet"/>
      <w:lvlText w:val="•"/>
      <w:lvlJc w:val="left"/>
      <w:pPr>
        <w:ind w:left="6167" w:hanging="284"/>
      </w:pPr>
      <w:rPr>
        <w:rFonts w:hint="default"/>
        <w:lang w:val="ro-RO" w:eastAsia="en-US" w:bidi="ar-SA"/>
      </w:rPr>
    </w:lvl>
    <w:lvl w:ilvl="7" w:tplc="8E4CA70C">
      <w:numFmt w:val="bullet"/>
      <w:lvlText w:val="•"/>
      <w:lvlJc w:val="left"/>
      <w:pPr>
        <w:ind w:left="7132" w:hanging="284"/>
      </w:pPr>
      <w:rPr>
        <w:rFonts w:hint="default"/>
        <w:lang w:val="ro-RO" w:eastAsia="en-US" w:bidi="ar-SA"/>
      </w:rPr>
    </w:lvl>
    <w:lvl w:ilvl="8" w:tplc="04045D6E">
      <w:numFmt w:val="bullet"/>
      <w:lvlText w:val="•"/>
      <w:lvlJc w:val="left"/>
      <w:pPr>
        <w:ind w:left="8096" w:hanging="284"/>
      </w:pPr>
      <w:rPr>
        <w:rFonts w:hint="default"/>
        <w:lang w:val="ro-RO" w:eastAsia="en-US" w:bidi="ar-SA"/>
      </w:rPr>
    </w:lvl>
  </w:abstractNum>
  <w:abstractNum w:abstractNumId="3" w15:restartNumberingAfterBreak="0">
    <w:nsid w:val="0CAB32B6"/>
    <w:multiLevelType w:val="hybridMultilevel"/>
    <w:tmpl w:val="673A7A88"/>
    <w:lvl w:ilvl="0" w:tplc="52F26A4E">
      <w:start w:val="2"/>
      <w:numFmt w:val="decimal"/>
      <w:lvlText w:val="(%1)"/>
      <w:lvlJc w:val="left"/>
      <w:pPr>
        <w:ind w:left="100" w:hanging="281"/>
      </w:pPr>
      <w:rPr>
        <w:rFonts w:ascii="Times New Roman" w:eastAsia="Times New Roman" w:hAnsi="Times New Roman" w:cs="Times New Roman" w:hint="default"/>
        <w:w w:val="100"/>
        <w:sz w:val="22"/>
        <w:szCs w:val="22"/>
        <w:lang w:val="ro-RO" w:eastAsia="en-US" w:bidi="ar-SA"/>
      </w:rPr>
    </w:lvl>
    <w:lvl w:ilvl="1" w:tplc="BC56BB72">
      <w:start w:val="1"/>
      <w:numFmt w:val="decimal"/>
      <w:lvlText w:val="%2."/>
      <w:lvlJc w:val="left"/>
      <w:pPr>
        <w:ind w:left="100" w:hanging="252"/>
      </w:pPr>
      <w:rPr>
        <w:rFonts w:ascii="Times New Roman" w:eastAsia="Times New Roman" w:hAnsi="Times New Roman" w:cs="Times New Roman" w:hint="default"/>
        <w:b/>
        <w:bCs/>
        <w:w w:val="100"/>
        <w:sz w:val="24"/>
        <w:szCs w:val="24"/>
        <w:lang w:val="ro-RO" w:eastAsia="en-US" w:bidi="ar-SA"/>
      </w:rPr>
    </w:lvl>
    <w:lvl w:ilvl="2" w:tplc="A118B438">
      <w:numFmt w:val="bullet"/>
      <w:lvlText w:val="•"/>
      <w:lvlJc w:val="left"/>
      <w:pPr>
        <w:ind w:left="2085" w:hanging="252"/>
      </w:pPr>
      <w:rPr>
        <w:rFonts w:hint="default"/>
        <w:lang w:val="ro-RO" w:eastAsia="en-US" w:bidi="ar-SA"/>
      </w:rPr>
    </w:lvl>
    <w:lvl w:ilvl="3" w:tplc="3D6A78E8">
      <w:numFmt w:val="bullet"/>
      <w:lvlText w:val="•"/>
      <w:lvlJc w:val="left"/>
      <w:pPr>
        <w:ind w:left="3077" w:hanging="252"/>
      </w:pPr>
      <w:rPr>
        <w:rFonts w:hint="default"/>
        <w:lang w:val="ro-RO" w:eastAsia="en-US" w:bidi="ar-SA"/>
      </w:rPr>
    </w:lvl>
    <w:lvl w:ilvl="4" w:tplc="034828C6">
      <w:numFmt w:val="bullet"/>
      <w:lvlText w:val="•"/>
      <w:lvlJc w:val="left"/>
      <w:pPr>
        <w:ind w:left="4070" w:hanging="252"/>
      </w:pPr>
      <w:rPr>
        <w:rFonts w:hint="default"/>
        <w:lang w:val="ro-RO" w:eastAsia="en-US" w:bidi="ar-SA"/>
      </w:rPr>
    </w:lvl>
    <w:lvl w:ilvl="5" w:tplc="7C182974">
      <w:numFmt w:val="bullet"/>
      <w:lvlText w:val="•"/>
      <w:lvlJc w:val="left"/>
      <w:pPr>
        <w:ind w:left="5063" w:hanging="252"/>
      </w:pPr>
      <w:rPr>
        <w:rFonts w:hint="default"/>
        <w:lang w:val="ro-RO" w:eastAsia="en-US" w:bidi="ar-SA"/>
      </w:rPr>
    </w:lvl>
    <w:lvl w:ilvl="6" w:tplc="A4920334">
      <w:numFmt w:val="bullet"/>
      <w:lvlText w:val="•"/>
      <w:lvlJc w:val="left"/>
      <w:pPr>
        <w:ind w:left="6055" w:hanging="252"/>
      </w:pPr>
      <w:rPr>
        <w:rFonts w:hint="default"/>
        <w:lang w:val="ro-RO" w:eastAsia="en-US" w:bidi="ar-SA"/>
      </w:rPr>
    </w:lvl>
    <w:lvl w:ilvl="7" w:tplc="3290487C">
      <w:numFmt w:val="bullet"/>
      <w:lvlText w:val="•"/>
      <w:lvlJc w:val="left"/>
      <w:pPr>
        <w:ind w:left="7048" w:hanging="252"/>
      </w:pPr>
      <w:rPr>
        <w:rFonts w:hint="default"/>
        <w:lang w:val="ro-RO" w:eastAsia="en-US" w:bidi="ar-SA"/>
      </w:rPr>
    </w:lvl>
    <w:lvl w:ilvl="8" w:tplc="2BA8118E">
      <w:numFmt w:val="bullet"/>
      <w:lvlText w:val="•"/>
      <w:lvlJc w:val="left"/>
      <w:pPr>
        <w:ind w:left="8040" w:hanging="252"/>
      </w:pPr>
      <w:rPr>
        <w:rFonts w:hint="default"/>
        <w:lang w:val="ro-RO" w:eastAsia="en-US" w:bidi="ar-SA"/>
      </w:rPr>
    </w:lvl>
  </w:abstractNum>
  <w:abstractNum w:abstractNumId="4" w15:restartNumberingAfterBreak="0">
    <w:nsid w:val="12C365C5"/>
    <w:multiLevelType w:val="hybridMultilevel"/>
    <w:tmpl w:val="6A34D72E"/>
    <w:lvl w:ilvl="0" w:tplc="867E04E0">
      <w:start w:val="1"/>
      <w:numFmt w:val="lowerLetter"/>
      <w:lvlText w:val="%1)"/>
      <w:lvlJc w:val="left"/>
      <w:pPr>
        <w:ind w:left="866" w:hanging="360"/>
      </w:pPr>
      <w:rPr>
        <w:rFonts w:hint="default"/>
      </w:rPr>
    </w:lvl>
    <w:lvl w:ilvl="1" w:tplc="04090019">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5" w15:restartNumberingAfterBreak="0">
    <w:nsid w:val="142E5F16"/>
    <w:multiLevelType w:val="multilevel"/>
    <w:tmpl w:val="53625AEA"/>
    <w:lvl w:ilvl="0">
      <w:start w:val="6"/>
      <w:numFmt w:val="decimal"/>
      <w:lvlText w:val="%1"/>
      <w:lvlJc w:val="left"/>
      <w:pPr>
        <w:ind w:left="520" w:hanging="420"/>
      </w:pPr>
      <w:rPr>
        <w:rFonts w:hint="default"/>
        <w:lang w:val="ro-RO" w:eastAsia="en-US" w:bidi="ar-SA"/>
      </w:rPr>
    </w:lvl>
    <w:lvl w:ilvl="1">
      <w:start w:val="1"/>
      <w:numFmt w:val="decimal"/>
      <w:lvlText w:val="%1.%2."/>
      <w:lvlJc w:val="left"/>
      <w:pPr>
        <w:ind w:left="520" w:hanging="420"/>
      </w:pPr>
      <w:rPr>
        <w:rFonts w:ascii="Times New Roman" w:eastAsia="Times New Roman" w:hAnsi="Times New Roman" w:cs="Times New Roman" w:hint="default"/>
        <w:b/>
        <w:bCs/>
        <w:w w:val="100"/>
        <w:sz w:val="24"/>
        <w:szCs w:val="24"/>
        <w:lang w:val="ro-RO" w:eastAsia="en-US" w:bidi="ar-SA"/>
      </w:rPr>
    </w:lvl>
    <w:lvl w:ilvl="2">
      <w:start w:val="1"/>
      <w:numFmt w:val="lowerLetter"/>
      <w:lvlText w:val="%3)"/>
      <w:lvlJc w:val="left"/>
      <w:pPr>
        <w:ind w:left="100" w:hanging="316"/>
      </w:pPr>
      <w:rPr>
        <w:rFonts w:ascii="Times New Roman" w:eastAsia="Times New Roman" w:hAnsi="Times New Roman" w:cs="Times New Roman" w:hint="default"/>
        <w:spacing w:val="-1"/>
        <w:w w:val="100"/>
        <w:sz w:val="24"/>
        <w:szCs w:val="24"/>
        <w:lang w:val="ro-RO" w:eastAsia="en-US" w:bidi="ar-SA"/>
      </w:rPr>
    </w:lvl>
    <w:lvl w:ilvl="3">
      <w:numFmt w:val="bullet"/>
      <w:lvlText w:val="•"/>
      <w:lvlJc w:val="left"/>
      <w:pPr>
        <w:ind w:left="2233" w:hanging="316"/>
      </w:pPr>
      <w:rPr>
        <w:rFonts w:hint="default"/>
        <w:lang w:val="ro-RO" w:eastAsia="en-US" w:bidi="ar-SA"/>
      </w:rPr>
    </w:lvl>
    <w:lvl w:ilvl="4">
      <w:numFmt w:val="bullet"/>
      <w:lvlText w:val="•"/>
      <w:lvlJc w:val="left"/>
      <w:pPr>
        <w:ind w:left="3346" w:hanging="316"/>
      </w:pPr>
      <w:rPr>
        <w:rFonts w:hint="default"/>
        <w:lang w:val="ro-RO" w:eastAsia="en-US" w:bidi="ar-SA"/>
      </w:rPr>
    </w:lvl>
    <w:lvl w:ilvl="5">
      <w:numFmt w:val="bullet"/>
      <w:lvlText w:val="•"/>
      <w:lvlJc w:val="left"/>
      <w:pPr>
        <w:ind w:left="4459" w:hanging="316"/>
      </w:pPr>
      <w:rPr>
        <w:rFonts w:hint="default"/>
        <w:lang w:val="ro-RO" w:eastAsia="en-US" w:bidi="ar-SA"/>
      </w:rPr>
    </w:lvl>
    <w:lvl w:ilvl="6">
      <w:numFmt w:val="bullet"/>
      <w:lvlText w:val="•"/>
      <w:lvlJc w:val="left"/>
      <w:pPr>
        <w:ind w:left="5573" w:hanging="316"/>
      </w:pPr>
      <w:rPr>
        <w:rFonts w:hint="default"/>
        <w:lang w:val="ro-RO" w:eastAsia="en-US" w:bidi="ar-SA"/>
      </w:rPr>
    </w:lvl>
    <w:lvl w:ilvl="7">
      <w:numFmt w:val="bullet"/>
      <w:lvlText w:val="•"/>
      <w:lvlJc w:val="left"/>
      <w:pPr>
        <w:ind w:left="6686" w:hanging="316"/>
      </w:pPr>
      <w:rPr>
        <w:rFonts w:hint="default"/>
        <w:lang w:val="ro-RO" w:eastAsia="en-US" w:bidi="ar-SA"/>
      </w:rPr>
    </w:lvl>
    <w:lvl w:ilvl="8">
      <w:numFmt w:val="bullet"/>
      <w:lvlText w:val="•"/>
      <w:lvlJc w:val="left"/>
      <w:pPr>
        <w:ind w:left="7799" w:hanging="316"/>
      </w:pPr>
      <w:rPr>
        <w:rFonts w:hint="default"/>
        <w:lang w:val="ro-RO" w:eastAsia="en-US" w:bidi="ar-SA"/>
      </w:rPr>
    </w:lvl>
  </w:abstractNum>
  <w:abstractNum w:abstractNumId="6" w15:restartNumberingAfterBreak="0">
    <w:nsid w:val="14407E00"/>
    <w:multiLevelType w:val="hybridMultilevel"/>
    <w:tmpl w:val="589CD4FC"/>
    <w:lvl w:ilvl="0" w:tplc="6F7C5A26">
      <w:start w:val="2"/>
      <w:numFmt w:val="decimal"/>
      <w:lvlText w:val="(%1)"/>
      <w:lvlJc w:val="left"/>
      <w:pPr>
        <w:ind w:left="100" w:hanging="360"/>
      </w:pPr>
      <w:rPr>
        <w:rFonts w:ascii="Times New Roman" w:eastAsia="Times New Roman" w:hAnsi="Times New Roman" w:cs="Times New Roman" w:hint="default"/>
        <w:w w:val="100"/>
        <w:sz w:val="24"/>
        <w:szCs w:val="24"/>
        <w:lang w:val="ro-RO" w:eastAsia="en-US" w:bidi="ar-SA"/>
      </w:rPr>
    </w:lvl>
    <w:lvl w:ilvl="1" w:tplc="CC902608">
      <w:numFmt w:val="bullet"/>
      <w:lvlText w:val="•"/>
      <w:lvlJc w:val="left"/>
      <w:pPr>
        <w:ind w:left="1092" w:hanging="360"/>
      </w:pPr>
      <w:rPr>
        <w:rFonts w:hint="default"/>
        <w:lang w:val="ro-RO" w:eastAsia="en-US" w:bidi="ar-SA"/>
      </w:rPr>
    </w:lvl>
    <w:lvl w:ilvl="2" w:tplc="59C427C2">
      <w:numFmt w:val="bullet"/>
      <w:lvlText w:val="•"/>
      <w:lvlJc w:val="left"/>
      <w:pPr>
        <w:ind w:left="2085" w:hanging="360"/>
      </w:pPr>
      <w:rPr>
        <w:rFonts w:hint="default"/>
        <w:lang w:val="ro-RO" w:eastAsia="en-US" w:bidi="ar-SA"/>
      </w:rPr>
    </w:lvl>
    <w:lvl w:ilvl="3" w:tplc="A59CEC20">
      <w:numFmt w:val="bullet"/>
      <w:lvlText w:val="•"/>
      <w:lvlJc w:val="left"/>
      <w:pPr>
        <w:ind w:left="3077" w:hanging="360"/>
      </w:pPr>
      <w:rPr>
        <w:rFonts w:hint="default"/>
        <w:lang w:val="ro-RO" w:eastAsia="en-US" w:bidi="ar-SA"/>
      </w:rPr>
    </w:lvl>
    <w:lvl w:ilvl="4" w:tplc="1A464200">
      <w:numFmt w:val="bullet"/>
      <w:lvlText w:val="•"/>
      <w:lvlJc w:val="left"/>
      <w:pPr>
        <w:ind w:left="4070" w:hanging="360"/>
      </w:pPr>
      <w:rPr>
        <w:rFonts w:hint="default"/>
        <w:lang w:val="ro-RO" w:eastAsia="en-US" w:bidi="ar-SA"/>
      </w:rPr>
    </w:lvl>
    <w:lvl w:ilvl="5" w:tplc="66541D0E">
      <w:numFmt w:val="bullet"/>
      <w:lvlText w:val="•"/>
      <w:lvlJc w:val="left"/>
      <w:pPr>
        <w:ind w:left="5063" w:hanging="360"/>
      </w:pPr>
      <w:rPr>
        <w:rFonts w:hint="default"/>
        <w:lang w:val="ro-RO" w:eastAsia="en-US" w:bidi="ar-SA"/>
      </w:rPr>
    </w:lvl>
    <w:lvl w:ilvl="6" w:tplc="06F8B06E">
      <w:numFmt w:val="bullet"/>
      <w:lvlText w:val="•"/>
      <w:lvlJc w:val="left"/>
      <w:pPr>
        <w:ind w:left="6055" w:hanging="360"/>
      </w:pPr>
      <w:rPr>
        <w:rFonts w:hint="default"/>
        <w:lang w:val="ro-RO" w:eastAsia="en-US" w:bidi="ar-SA"/>
      </w:rPr>
    </w:lvl>
    <w:lvl w:ilvl="7" w:tplc="EB884EA0">
      <w:numFmt w:val="bullet"/>
      <w:lvlText w:val="•"/>
      <w:lvlJc w:val="left"/>
      <w:pPr>
        <w:ind w:left="7048" w:hanging="360"/>
      </w:pPr>
      <w:rPr>
        <w:rFonts w:hint="default"/>
        <w:lang w:val="ro-RO" w:eastAsia="en-US" w:bidi="ar-SA"/>
      </w:rPr>
    </w:lvl>
    <w:lvl w:ilvl="8" w:tplc="AC3E7036">
      <w:numFmt w:val="bullet"/>
      <w:lvlText w:val="•"/>
      <w:lvlJc w:val="left"/>
      <w:pPr>
        <w:ind w:left="8040" w:hanging="360"/>
      </w:pPr>
      <w:rPr>
        <w:rFonts w:hint="default"/>
        <w:lang w:val="ro-RO" w:eastAsia="en-US" w:bidi="ar-SA"/>
      </w:rPr>
    </w:lvl>
  </w:abstractNum>
  <w:abstractNum w:abstractNumId="7" w15:restartNumberingAfterBreak="0">
    <w:nsid w:val="19CA0886"/>
    <w:multiLevelType w:val="multilevel"/>
    <w:tmpl w:val="4356B3C4"/>
    <w:lvl w:ilvl="0">
      <w:start w:val="3"/>
      <w:numFmt w:val="decimal"/>
      <w:lvlText w:val="%1"/>
      <w:lvlJc w:val="left"/>
      <w:pPr>
        <w:ind w:left="100" w:hanging="458"/>
      </w:pPr>
      <w:rPr>
        <w:rFonts w:hint="default"/>
        <w:lang w:val="ro-RO" w:eastAsia="en-US" w:bidi="ar-SA"/>
      </w:rPr>
    </w:lvl>
    <w:lvl w:ilvl="1">
      <w:start w:val="1"/>
      <w:numFmt w:val="decimal"/>
      <w:lvlText w:val="%1.%2."/>
      <w:lvlJc w:val="left"/>
      <w:pPr>
        <w:ind w:left="100" w:hanging="458"/>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2085" w:hanging="458"/>
      </w:pPr>
      <w:rPr>
        <w:rFonts w:hint="default"/>
        <w:lang w:val="ro-RO" w:eastAsia="en-US" w:bidi="ar-SA"/>
      </w:rPr>
    </w:lvl>
    <w:lvl w:ilvl="3">
      <w:numFmt w:val="bullet"/>
      <w:lvlText w:val="•"/>
      <w:lvlJc w:val="left"/>
      <w:pPr>
        <w:ind w:left="3077" w:hanging="458"/>
      </w:pPr>
      <w:rPr>
        <w:rFonts w:hint="default"/>
        <w:lang w:val="ro-RO" w:eastAsia="en-US" w:bidi="ar-SA"/>
      </w:rPr>
    </w:lvl>
    <w:lvl w:ilvl="4">
      <w:numFmt w:val="bullet"/>
      <w:lvlText w:val="•"/>
      <w:lvlJc w:val="left"/>
      <w:pPr>
        <w:ind w:left="4070" w:hanging="458"/>
      </w:pPr>
      <w:rPr>
        <w:rFonts w:hint="default"/>
        <w:lang w:val="ro-RO" w:eastAsia="en-US" w:bidi="ar-SA"/>
      </w:rPr>
    </w:lvl>
    <w:lvl w:ilvl="5">
      <w:numFmt w:val="bullet"/>
      <w:lvlText w:val="•"/>
      <w:lvlJc w:val="left"/>
      <w:pPr>
        <w:ind w:left="5063" w:hanging="458"/>
      </w:pPr>
      <w:rPr>
        <w:rFonts w:hint="default"/>
        <w:lang w:val="ro-RO" w:eastAsia="en-US" w:bidi="ar-SA"/>
      </w:rPr>
    </w:lvl>
    <w:lvl w:ilvl="6">
      <w:numFmt w:val="bullet"/>
      <w:lvlText w:val="•"/>
      <w:lvlJc w:val="left"/>
      <w:pPr>
        <w:ind w:left="6055" w:hanging="458"/>
      </w:pPr>
      <w:rPr>
        <w:rFonts w:hint="default"/>
        <w:lang w:val="ro-RO" w:eastAsia="en-US" w:bidi="ar-SA"/>
      </w:rPr>
    </w:lvl>
    <w:lvl w:ilvl="7">
      <w:numFmt w:val="bullet"/>
      <w:lvlText w:val="•"/>
      <w:lvlJc w:val="left"/>
      <w:pPr>
        <w:ind w:left="7048" w:hanging="458"/>
      </w:pPr>
      <w:rPr>
        <w:rFonts w:hint="default"/>
        <w:lang w:val="ro-RO" w:eastAsia="en-US" w:bidi="ar-SA"/>
      </w:rPr>
    </w:lvl>
    <w:lvl w:ilvl="8">
      <w:numFmt w:val="bullet"/>
      <w:lvlText w:val="•"/>
      <w:lvlJc w:val="left"/>
      <w:pPr>
        <w:ind w:left="8040" w:hanging="458"/>
      </w:pPr>
      <w:rPr>
        <w:rFonts w:hint="default"/>
        <w:lang w:val="ro-RO" w:eastAsia="en-US" w:bidi="ar-SA"/>
      </w:rPr>
    </w:lvl>
  </w:abstractNum>
  <w:abstractNum w:abstractNumId="8" w15:restartNumberingAfterBreak="0">
    <w:nsid w:val="1E0439C4"/>
    <w:multiLevelType w:val="hybridMultilevel"/>
    <w:tmpl w:val="C2B406F6"/>
    <w:lvl w:ilvl="0" w:tplc="5448DB10">
      <w:start w:val="2"/>
      <w:numFmt w:val="decimal"/>
      <w:lvlText w:val="(%1)"/>
      <w:lvlJc w:val="left"/>
      <w:pPr>
        <w:ind w:left="100" w:hanging="340"/>
      </w:pPr>
      <w:rPr>
        <w:rFonts w:ascii="Times New Roman" w:eastAsia="Times New Roman" w:hAnsi="Times New Roman" w:cs="Times New Roman" w:hint="default"/>
        <w:w w:val="100"/>
        <w:sz w:val="24"/>
        <w:szCs w:val="24"/>
        <w:lang w:val="ro-RO" w:eastAsia="en-US" w:bidi="ar-SA"/>
      </w:rPr>
    </w:lvl>
    <w:lvl w:ilvl="1" w:tplc="B7F01430">
      <w:start w:val="1"/>
      <w:numFmt w:val="lowerLetter"/>
      <w:lvlText w:val="%2)"/>
      <w:lvlJc w:val="left"/>
      <w:pPr>
        <w:ind w:left="1116" w:hanging="248"/>
        <w:jc w:val="right"/>
      </w:pPr>
      <w:rPr>
        <w:rFonts w:ascii="Times New Roman" w:eastAsia="Times New Roman" w:hAnsi="Times New Roman" w:cs="Times New Roman" w:hint="default"/>
        <w:spacing w:val="-1"/>
        <w:w w:val="100"/>
        <w:sz w:val="24"/>
        <w:szCs w:val="24"/>
        <w:lang w:val="ro-RO" w:eastAsia="en-US" w:bidi="ar-SA"/>
      </w:rPr>
    </w:lvl>
    <w:lvl w:ilvl="2" w:tplc="C7E658D2">
      <w:numFmt w:val="bullet"/>
      <w:lvlText w:val="•"/>
      <w:lvlJc w:val="left"/>
      <w:pPr>
        <w:ind w:left="2109" w:hanging="248"/>
      </w:pPr>
      <w:rPr>
        <w:rFonts w:hint="default"/>
        <w:lang w:val="ro-RO" w:eastAsia="en-US" w:bidi="ar-SA"/>
      </w:rPr>
    </w:lvl>
    <w:lvl w:ilvl="3" w:tplc="DCF8DAC8">
      <w:numFmt w:val="bullet"/>
      <w:lvlText w:val="•"/>
      <w:lvlJc w:val="left"/>
      <w:pPr>
        <w:ind w:left="3099" w:hanging="248"/>
      </w:pPr>
      <w:rPr>
        <w:rFonts w:hint="default"/>
        <w:lang w:val="ro-RO" w:eastAsia="en-US" w:bidi="ar-SA"/>
      </w:rPr>
    </w:lvl>
    <w:lvl w:ilvl="4" w:tplc="ABB4B132">
      <w:numFmt w:val="bullet"/>
      <w:lvlText w:val="•"/>
      <w:lvlJc w:val="left"/>
      <w:pPr>
        <w:ind w:left="4088" w:hanging="248"/>
      </w:pPr>
      <w:rPr>
        <w:rFonts w:hint="default"/>
        <w:lang w:val="ro-RO" w:eastAsia="en-US" w:bidi="ar-SA"/>
      </w:rPr>
    </w:lvl>
    <w:lvl w:ilvl="5" w:tplc="47D29078">
      <w:numFmt w:val="bullet"/>
      <w:lvlText w:val="•"/>
      <w:lvlJc w:val="left"/>
      <w:pPr>
        <w:ind w:left="5078" w:hanging="248"/>
      </w:pPr>
      <w:rPr>
        <w:rFonts w:hint="default"/>
        <w:lang w:val="ro-RO" w:eastAsia="en-US" w:bidi="ar-SA"/>
      </w:rPr>
    </w:lvl>
    <w:lvl w:ilvl="6" w:tplc="BB9CD02C">
      <w:numFmt w:val="bullet"/>
      <w:lvlText w:val="•"/>
      <w:lvlJc w:val="left"/>
      <w:pPr>
        <w:ind w:left="6067" w:hanging="248"/>
      </w:pPr>
      <w:rPr>
        <w:rFonts w:hint="default"/>
        <w:lang w:val="ro-RO" w:eastAsia="en-US" w:bidi="ar-SA"/>
      </w:rPr>
    </w:lvl>
    <w:lvl w:ilvl="7" w:tplc="ABA2F926">
      <w:numFmt w:val="bullet"/>
      <w:lvlText w:val="•"/>
      <w:lvlJc w:val="left"/>
      <w:pPr>
        <w:ind w:left="7057" w:hanging="248"/>
      </w:pPr>
      <w:rPr>
        <w:rFonts w:hint="default"/>
        <w:lang w:val="ro-RO" w:eastAsia="en-US" w:bidi="ar-SA"/>
      </w:rPr>
    </w:lvl>
    <w:lvl w:ilvl="8" w:tplc="EF901D30">
      <w:numFmt w:val="bullet"/>
      <w:lvlText w:val="•"/>
      <w:lvlJc w:val="left"/>
      <w:pPr>
        <w:ind w:left="8046" w:hanging="248"/>
      </w:pPr>
      <w:rPr>
        <w:rFonts w:hint="default"/>
        <w:lang w:val="ro-RO" w:eastAsia="en-US" w:bidi="ar-SA"/>
      </w:rPr>
    </w:lvl>
  </w:abstractNum>
  <w:abstractNum w:abstractNumId="9" w15:restartNumberingAfterBreak="0">
    <w:nsid w:val="25086559"/>
    <w:multiLevelType w:val="multilevel"/>
    <w:tmpl w:val="08D4062C"/>
    <w:lvl w:ilvl="0">
      <w:start w:val="7"/>
      <w:numFmt w:val="decimal"/>
      <w:lvlText w:val="%1"/>
      <w:lvlJc w:val="left"/>
      <w:pPr>
        <w:ind w:left="520" w:hanging="420"/>
      </w:pPr>
      <w:rPr>
        <w:rFonts w:hint="default"/>
        <w:lang w:val="ro-RO" w:eastAsia="en-US" w:bidi="ar-SA"/>
      </w:rPr>
    </w:lvl>
    <w:lvl w:ilvl="1">
      <w:start w:val="1"/>
      <w:numFmt w:val="decimal"/>
      <w:lvlText w:val="%1.%2."/>
      <w:lvlJc w:val="left"/>
      <w:pPr>
        <w:ind w:left="520" w:hanging="420"/>
      </w:pPr>
      <w:rPr>
        <w:rFonts w:ascii="Times New Roman" w:eastAsia="Times New Roman" w:hAnsi="Times New Roman" w:cs="Times New Roman" w:hint="default"/>
        <w:b/>
        <w:bCs/>
        <w:w w:val="100"/>
        <w:sz w:val="24"/>
        <w:szCs w:val="24"/>
        <w:lang w:val="ro-RO" w:eastAsia="en-US" w:bidi="ar-SA"/>
      </w:rPr>
    </w:lvl>
    <w:lvl w:ilvl="2">
      <w:start w:val="1"/>
      <w:numFmt w:val="upperRoman"/>
      <w:lvlText w:val="%3."/>
      <w:lvlJc w:val="left"/>
      <w:pPr>
        <w:ind w:left="962" w:hanging="155"/>
      </w:pPr>
      <w:rPr>
        <w:rFonts w:ascii="Times New Roman" w:eastAsia="Times New Roman" w:hAnsi="Times New Roman" w:cs="Times New Roman" w:hint="default"/>
        <w:b/>
        <w:bCs/>
        <w:w w:val="100"/>
        <w:sz w:val="22"/>
        <w:szCs w:val="22"/>
        <w:lang w:val="ro-RO" w:eastAsia="en-US" w:bidi="ar-SA"/>
      </w:rPr>
    </w:lvl>
    <w:lvl w:ilvl="3">
      <w:numFmt w:val="bullet"/>
      <w:lvlText w:val="•"/>
      <w:lvlJc w:val="left"/>
      <w:pPr>
        <w:ind w:left="2974" w:hanging="155"/>
      </w:pPr>
      <w:rPr>
        <w:rFonts w:hint="default"/>
        <w:lang w:val="ro-RO" w:eastAsia="en-US" w:bidi="ar-SA"/>
      </w:rPr>
    </w:lvl>
    <w:lvl w:ilvl="4">
      <w:numFmt w:val="bullet"/>
      <w:lvlText w:val="•"/>
      <w:lvlJc w:val="left"/>
      <w:pPr>
        <w:ind w:left="3982" w:hanging="155"/>
      </w:pPr>
      <w:rPr>
        <w:rFonts w:hint="default"/>
        <w:lang w:val="ro-RO" w:eastAsia="en-US" w:bidi="ar-SA"/>
      </w:rPr>
    </w:lvl>
    <w:lvl w:ilvl="5">
      <w:numFmt w:val="bullet"/>
      <w:lvlText w:val="•"/>
      <w:lvlJc w:val="left"/>
      <w:pPr>
        <w:ind w:left="4989" w:hanging="155"/>
      </w:pPr>
      <w:rPr>
        <w:rFonts w:hint="default"/>
        <w:lang w:val="ro-RO" w:eastAsia="en-US" w:bidi="ar-SA"/>
      </w:rPr>
    </w:lvl>
    <w:lvl w:ilvl="6">
      <w:numFmt w:val="bullet"/>
      <w:lvlText w:val="•"/>
      <w:lvlJc w:val="left"/>
      <w:pPr>
        <w:ind w:left="5996" w:hanging="155"/>
      </w:pPr>
      <w:rPr>
        <w:rFonts w:hint="default"/>
        <w:lang w:val="ro-RO" w:eastAsia="en-US" w:bidi="ar-SA"/>
      </w:rPr>
    </w:lvl>
    <w:lvl w:ilvl="7">
      <w:numFmt w:val="bullet"/>
      <w:lvlText w:val="•"/>
      <w:lvlJc w:val="left"/>
      <w:pPr>
        <w:ind w:left="7004" w:hanging="155"/>
      </w:pPr>
      <w:rPr>
        <w:rFonts w:hint="default"/>
        <w:lang w:val="ro-RO" w:eastAsia="en-US" w:bidi="ar-SA"/>
      </w:rPr>
    </w:lvl>
    <w:lvl w:ilvl="8">
      <w:numFmt w:val="bullet"/>
      <w:lvlText w:val="•"/>
      <w:lvlJc w:val="left"/>
      <w:pPr>
        <w:ind w:left="8011" w:hanging="155"/>
      </w:pPr>
      <w:rPr>
        <w:rFonts w:hint="default"/>
        <w:lang w:val="ro-RO" w:eastAsia="en-US" w:bidi="ar-SA"/>
      </w:rPr>
    </w:lvl>
  </w:abstractNum>
  <w:abstractNum w:abstractNumId="10" w15:restartNumberingAfterBreak="0">
    <w:nsid w:val="27E125BE"/>
    <w:multiLevelType w:val="hybridMultilevel"/>
    <w:tmpl w:val="3B20C966"/>
    <w:lvl w:ilvl="0" w:tplc="FF28580E">
      <w:numFmt w:val="bullet"/>
      <w:lvlText w:val="-"/>
      <w:lvlJc w:val="left"/>
      <w:pPr>
        <w:ind w:left="100" w:hanging="194"/>
      </w:pPr>
      <w:rPr>
        <w:rFonts w:ascii="Times New Roman" w:eastAsia="Times New Roman" w:hAnsi="Times New Roman" w:cs="Times New Roman" w:hint="default"/>
        <w:w w:val="100"/>
        <w:sz w:val="24"/>
        <w:szCs w:val="24"/>
        <w:lang w:val="ro-RO" w:eastAsia="en-US" w:bidi="ar-SA"/>
      </w:rPr>
    </w:lvl>
    <w:lvl w:ilvl="1" w:tplc="79541DA2">
      <w:numFmt w:val="bullet"/>
      <w:lvlText w:val="•"/>
      <w:lvlJc w:val="left"/>
      <w:pPr>
        <w:ind w:left="1092" w:hanging="194"/>
      </w:pPr>
      <w:rPr>
        <w:rFonts w:hint="default"/>
        <w:lang w:val="ro-RO" w:eastAsia="en-US" w:bidi="ar-SA"/>
      </w:rPr>
    </w:lvl>
    <w:lvl w:ilvl="2" w:tplc="345C2A2E">
      <w:numFmt w:val="bullet"/>
      <w:lvlText w:val="•"/>
      <w:lvlJc w:val="left"/>
      <w:pPr>
        <w:ind w:left="2085" w:hanging="194"/>
      </w:pPr>
      <w:rPr>
        <w:rFonts w:hint="default"/>
        <w:lang w:val="ro-RO" w:eastAsia="en-US" w:bidi="ar-SA"/>
      </w:rPr>
    </w:lvl>
    <w:lvl w:ilvl="3" w:tplc="9EE081DE">
      <w:numFmt w:val="bullet"/>
      <w:lvlText w:val="•"/>
      <w:lvlJc w:val="left"/>
      <w:pPr>
        <w:ind w:left="3077" w:hanging="194"/>
      </w:pPr>
      <w:rPr>
        <w:rFonts w:hint="default"/>
        <w:lang w:val="ro-RO" w:eastAsia="en-US" w:bidi="ar-SA"/>
      </w:rPr>
    </w:lvl>
    <w:lvl w:ilvl="4" w:tplc="8D4C1286">
      <w:numFmt w:val="bullet"/>
      <w:lvlText w:val="•"/>
      <w:lvlJc w:val="left"/>
      <w:pPr>
        <w:ind w:left="4070" w:hanging="194"/>
      </w:pPr>
      <w:rPr>
        <w:rFonts w:hint="default"/>
        <w:lang w:val="ro-RO" w:eastAsia="en-US" w:bidi="ar-SA"/>
      </w:rPr>
    </w:lvl>
    <w:lvl w:ilvl="5" w:tplc="1E143AC2">
      <w:numFmt w:val="bullet"/>
      <w:lvlText w:val="•"/>
      <w:lvlJc w:val="left"/>
      <w:pPr>
        <w:ind w:left="5063" w:hanging="194"/>
      </w:pPr>
      <w:rPr>
        <w:rFonts w:hint="default"/>
        <w:lang w:val="ro-RO" w:eastAsia="en-US" w:bidi="ar-SA"/>
      </w:rPr>
    </w:lvl>
    <w:lvl w:ilvl="6" w:tplc="B0645C98">
      <w:numFmt w:val="bullet"/>
      <w:lvlText w:val="•"/>
      <w:lvlJc w:val="left"/>
      <w:pPr>
        <w:ind w:left="6055" w:hanging="194"/>
      </w:pPr>
      <w:rPr>
        <w:rFonts w:hint="default"/>
        <w:lang w:val="ro-RO" w:eastAsia="en-US" w:bidi="ar-SA"/>
      </w:rPr>
    </w:lvl>
    <w:lvl w:ilvl="7" w:tplc="C70CB494">
      <w:numFmt w:val="bullet"/>
      <w:lvlText w:val="•"/>
      <w:lvlJc w:val="left"/>
      <w:pPr>
        <w:ind w:left="7048" w:hanging="194"/>
      </w:pPr>
      <w:rPr>
        <w:rFonts w:hint="default"/>
        <w:lang w:val="ro-RO" w:eastAsia="en-US" w:bidi="ar-SA"/>
      </w:rPr>
    </w:lvl>
    <w:lvl w:ilvl="8" w:tplc="3D08ED4A">
      <w:numFmt w:val="bullet"/>
      <w:lvlText w:val="•"/>
      <w:lvlJc w:val="left"/>
      <w:pPr>
        <w:ind w:left="8040" w:hanging="194"/>
      </w:pPr>
      <w:rPr>
        <w:rFonts w:hint="default"/>
        <w:lang w:val="ro-RO" w:eastAsia="en-US" w:bidi="ar-SA"/>
      </w:rPr>
    </w:lvl>
  </w:abstractNum>
  <w:abstractNum w:abstractNumId="11" w15:restartNumberingAfterBreak="0">
    <w:nsid w:val="2945663A"/>
    <w:multiLevelType w:val="multilevel"/>
    <w:tmpl w:val="37681C38"/>
    <w:lvl w:ilvl="0">
      <w:start w:val="5"/>
      <w:numFmt w:val="decimal"/>
      <w:lvlText w:val="%1"/>
      <w:lvlJc w:val="left"/>
      <w:pPr>
        <w:ind w:left="461" w:hanging="361"/>
      </w:pPr>
      <w:rPr>
        <w:rFonts w:hint="default"/>
        <w:lang w:val="ro-RO" w:eastAsia="en-US" w:bidi="ar-SA"/>
      </w:rPr>
    </w:lvl>
    <w:lvl w:ilvl="1">
      <w:start w:val="1"/>
      <w:numFmt w:val="decimal"/>
      <w:lvlText w:val="%1.%2."/>
      <w:lvlJc w:val="left"/>
      <w:pPr>
        <w:ind w:left="461" w:hanging="361"/>
        <w:jc w:val="right"/>
      </w:pPr>
      <w:rPr>
        <w:rFonts w:ascii="Times New Roman" w:eastAsia="Times New Roman" w:hAnsi="Times New Roman" w:cs="Times New Roman" w:hint="default"/>
        <w:b/>
        <w:bCs/>
        <w:w w:val="100"/>
        <w:sz w:val="22"/>
        <w:szCs w:val="22"/>
        <w:lang w:val="ro-RO" w:eastAsia="en-US" w:bidi="ar-SA"/>
      </w:rPr>
    </w:lvl>
    <w:lvl w:ilvl="2">
      <w:start w:val="1"/>
      <w:numFmt w:val="lowerLetter"/>
      <w:lvlText w:val="%3)"/>
      <w:lvlJc w:val="left"/>
      <w:pPr>
        <w:ind w:left="1055" w:hanging="248"/>
      </w:pPr>
      <w:rPr>
        <w:rFonts w:ascii="Times New Roman" w:eastAsia="Times New Roman" w:hAnsi="Times New Roman" w:cs="Times New Roman" w:hint="default"/>
        <w:spacing w:val="-1"/>
        <w:w w:val="100"/>
        <w:sz w:val="24"/>
        <w:szCs w:val="24"/>
        <w:lang w:val="ro-RO" w:eastAsia="en-US" w:bidi="ar-SA"/>
      </w:rPr>
    </w:lvl>
    <w:lvl w:ilvl="3">
      <w:numFmt w:val="bullet"/>
      <w:lvlText w:val="•"/>
      <w:lvlJc w:val="left"/>
      <w:pPr>
        <w:ind w:left="3052" w:hanging="248"/>
      </w:pPr>
      <w:rPr>
        <w:rFonts w:hint="default"/>
        <w:lang w:val="ro-RO" w:eastAsia="en-US" w:bidi="ar-SA"/>
      </w:rPr>
    </w:lvl>
    <w:lvl w:ilvl="4">
      <w:numFmt w:val="bullet"/>
      <w:lvlText w:val="•"/>
      <w:lvlJc w:val="left"/>
      <w:pPr>
        <w:ind w:left="4048" w:hanging="248"/>
      </w:pPr>
      <w:rPr>
        <w:rFonts w:hint="default"/>
        <w:lang w:val="ro-RO" w:eastAsia="en-US" w:bidi="ar-SA"/>
      </w:rPr>
    </w:lvl>
    <w:lvl w:ilvl="5">
      <w:numFmt w:val="bullet"/>
      <w:lvlText w:val="•"/>
      <w:lvlJc w:val="left"/>
      <w:pPr>
        <w:ind w:left="5044" w:hanging="248"/>
      </w:pPr>
      <w:rPr>
        <w:rFonts w:hint="default"/>
        <w:lang w:val="ro-RO" w:eastAsia="en-US" w:bidi="ar-SA"/>
      </w:rPr>
    </w:lvl>
    <w:lvl w:ilvl="6">
      <w:numFmt w:val="bullet"/>
      <w:lvlText w:val="•"/>
      <w:lvlJc w:val="left"/>
      <w:pPr>
        <w:ind w:left="6041" w:hanging="248"/>
      </w:pPr>
      <w:rPr>
        <w:rFonts w:hint="default"/>
        <w:lang w:val="ro-RO" w:eastAsia="en-US" w:bidi="ar-SA"/>
      </w:rPr>
    </w:lvl>
    <w:lvl w:ilvl="7">
      <w:numFmt w:val="bullet"/>
      <w:lvlText w:val="•"/>
      <w:lvlJc w:val="left"/>
      <w:pPr>
        <w:ind w:left="7037" w:hanging="248"/>
      </w:pPr>
      <w:rPr>
        <w:rFonts w:hint="default"/>
        <w:lang w:val="ro-RO" w:eastAsia="en-US" w:bidi="ar-SA"/>
      </w:rPr>
    </w:lvl>
    <w:lvl w:ilvl="8">
      <w:numFmt w:val="bullet"/>
      <w:lvlText w:val="•"/>
      <w:lvlJc w:val="left"/>
      <w:pPr>
        <w:ind w:left="8033" w:hanging="248"/>
      </w:pPr>
      <w:rPr>
        <w:rFonts w:hint="default"/>
        <w:lang w:val="ro-RO" w:eastAsia="en-US" w:bidi="ar-SA"/>
      </w:rPr>
    </w:lvl>
  </w:abstractNum>
  <w:abstractNum w:abstractNumId="12" w15:restartNumberingAfterBreak="0">
    <w:nsid w:val="2F8C4C05"/>
    <w:multiLevelType w:val="hybridMultilevel"/>
    <w:tmpl w:val="44A25A28"/>
    <w:lvl w:ilvl="0" w:tplc="1B9204A6">
      <w:start w:val="2"/>
      <w:numFmt w:val="decimal"/>
      <w:lvlText w:val="(%1)"/>
      <w:lvlJc w:val="left"/>
      <w:pPr>
        <w:ind w:left="100" w:hanging="344"/>
      </w:pPr>
      <w:rPr>
        <w:rFonts w:ascii="Times New Roman" w:eastAsia="Times New Roman" w:hAnsi="Times New Roman" w:cs="Times New Roman" w:hint="default"/>
        <w:w w:val="100"/>
        <w:sz w:val="24"/>
        <w:szCs w:val="24"/>
        <w:lang w:val="ro-RO" w:eastAsia="en-US" w:bidi="ar-SA"/>
      </w:rPr>
    </w:lvl>
    <w:lvl w:ilvl="1" w:tplc="B712C154">
      <w:start w:val="1"/>
      <w:numFmt w:val="lowerLetter"/>
      <w:lvlText w:val="%2)"/>
      <w:lvlJc w:val="left"/>
      <w:pPr>
        <w:ind w:left="693" w:hanging="187"/>
      </w:pPr>
      <w:rPr>
        <w:rFonts w:ascii="Times New Roman" w:eastAsia="Times New Roman" w:hAnsi="Times New Roman" w:cs="Times New Roman" w:hint="default"/>
        <w:spacing w:val="-1"/>
        <w:w w:val="100"/>
        <w:sz w:val="22"/>
        <w:szCs w:val="22"/>
        <w:lang w:val="ro-RO" w:eastAsia="en-US" w:bidi="ar-SA"/>
      </w:rPr>
    </w:lvl>
    <w:lvl w:ilvl="2" w:tplc="6F1AB696">
      <w:numFmt w:val="bullet"/>
      <w:lvlText w:val="•"/>
      <w:lvlJc w:val="left"/>
      <w:pPr>
        <w:ind w:left="1736" w:hanging="187"/>
      </w:pPr>
      <w:rPr>
        <w:rFonts w:hint="default"/>
        <w:lang w:val="ro-RO" w:eastAsia="en-US" w:bidi="ar-SA"/>
      </w:rPr>
    </w:lvl>
    <w:lvl w:ilvl="3" w:tplc="09008650">
      <w:numFmt w:val="bullet"/>
      <w:lvlText w:val="•"/>
      <w:lvlJc w:val="left"/>
      <w:pPr>
        <w:ind w:left="2772" w:hanging="187"/>
      </w:pPr>
      <w:rPr>
        <w:rFonts w:hint="default"/>
        <w:lang w:val="ro-RO" w:eastAsia="en-US" w:bidi="ar-SA"/>
      </w:rPr>
    </w:lvl>
    <w:lvl w:ilvl="4" w:tplc="1674C518">
      <w:numFmt w:val="bullet"/>
      <w:lvlText w:val="•"/>
      <w:lvlJc w:val="left"/>
      <w:pPr>
        <w:ind w:left="3808" w:hanging="187"/>
      </w:pPr>
      <w:rPr>
        <w:rFonts w:hint="default"/>
        <w:lang w:val="ro-RO" w:eastAsia="en-US" w:bidi="ar-SA"/>
      </w:rPr>
    </w:lvl>
    <w:lvl w:ilvl="5" w:tplc="B98E299E">
      <w:numFmt w:val="bullet"/>
      <w:lvlText w:val="•"/>
      <w:lvlJc w:val="left"/>
      <w:pPr>
        <w:ind w:left="4844" w:hanging="187"/>
      </w:pPr>
      <w:rPr>
        <w:rFonts w:hint="default"/>
        <w:lang w:val="ro-RO" w:eastAsia="en-US" w:bidi="ar-SA"/>
      </w:rPr>
    </w:lvl>
    <w:lvl w:ilvl="6" w:tplc="F12CC446">
      <w:numFmt w:val="bullet"/>
      <w:lvlText w:val="•"/>
      <w:lvlJc w:val="left"/>
      <w:pPr>
        <w:ind w:left="5881" w:hanging="187"/>
      </w:pPr>
      <w:rPr>
        <w:rFonts w:hint="default"/>
        <w:lang w:val="ro-RO" w:eastAsia="en-US" w:bidi="ar-SA"/>
      </w:rPr>
    </w:lvl>
    <w:lvl w:ilvl="7" w:tplc="27F8BA30">
      <w:numFmt w:val="bullet"/>
      <w:lvlText w:val="•"/>
      <w:lvlJc w:val="left"/>
      <w:pPr>
        <w:ind w:left="6917" w:hanging="187"/>
      </w:pPr>
      <w:rPr>
        <w:rFonts w:hint="default"/>
        <w:lang w:val="ro-RO" w:eastAsia="en-US" w:bidi="ar-SA"/>
      </w:rPr>
    </w:lvl>
    <w:lvl w:ilvl="8" w:tplc="5CFCA9D6">
      <w:numFmt w:val="bullet"/>
      <w:lvlText w:val="•"/>
      <w:lvlJc w:val="left"/>
      <w:pPr>
        <w:ind w:left="7953" w:hanging="187"/>
      </w:pPr>
      <w:rPr>
        <w:rFonts w:hint="default"/>
        <w:lang w:val="ro-RO" w:eastAsia="en-US" w:bidi="ar-SA"/>
      </w:rPr>
    </w:lvl>
  </w:abstractNum>
  <w:abstractNum w:abstractNumId="13" w15:restartNumberingAfterBreak="0">
    <w:nsid w:val="39830AC3"/>
    <w:multiLevelType w:val="hybridMultilevel"/>
    <w:tmpl w:val="6A34D72E"/>
    <w:lvl w:ilvl="0" w:tplc="867E04E0">
      <w:start w:val="1"/>
      <w:numFmt w:val="lowerLetter"/>
      <w:lvlText w:val="%1)"/>
      <w:lvlJc w:val="left"/>
      <w:pPr>
        <w:ind w:left="866" w:hanging="360"/>
      </w:pPr>
      <w:rPr>
        <w:rFonts w:hint="default"/>
      </w:rPr>
    </w:lvl>
    <w:lvl w:ilvl="1" w:tplc="04090019">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14" w15:restartNumberingAfterBreak="0">
    <w:nsid w:val="3BD51AB8"/>
    <w:multiLevelType w:val="hybridMultilevel"/>
    <w:tmpl w:val="7FB00B70"/>
    <w:lvl w:ilvl="0" w:tplc="DAC695B2">
      <w:numFmt w:val="bullet"/>
      <w:lvlText w:val="-"/>
      <w:lvlJc w:val="left"/>
      <w:pPr>
        <w:ind w:left="866" w:hanging="360"/>
      </w:pPr>
      <w:rPr>
        <w:rFonts w:ascii="Times New Roman" w:eastAsia="Times New Roman" w:hAnsi="Times New Roman" w:cs="Times New Roman" w:hint="default"/>
        <w:w w:val="100"/>
        <w:sz w:val="24"/>
        <w:szCs w:val="24"/>
        <w:lang w:val="ro-RO" w:eastAsia="en-US" w:bidi="ar-SA"/>
      </w:rPr>
    </w:lvl>
    <w:lvl w:ilvl="1" w:tplc="04090019">
      <w:start w:val="1"/>
      <w:numFmt w:val="lowerLetter"/>
      <w:lvlText w:val="%2."/>
      <w:lvlJc w:val="left"/>
      <w:pPr>
        <w:ind w:left="1586" w:hanging="360"/>
      </w:pPr>
    </w:lvl>
    <w:lvl w:ilvl="2" w:tplc="0409001B" w:tentative="1">
      <w:start w:val="1"/>
      <w:numFmt w:val="lowerRoman"/>
      <w:lvlText w:val="%3."/>
      <w:lvlJc w:val="right"/>
      <w:pPr>
        <w:ind w:left="2306" w:hanging="180"/>
      </w:pPr>
    </w:lvl>
    <w:lvl w:ilvl="3" w:tplc="0409000F" w:tentative="1">
      <w:start w:val="1"/>
      <w:numFmt w:val="decimal"/>
      <w:lvlText w:val="%4."/>
      <w:lvlJc w:val="left"/>
      <w:pPr>
        <w:ind w:left="3026" w:hanging="360"/>
      </w:pPr>
    </w:lvl>
    <w:lvl w:ilvl="4" w:tplc="04090019" w:tentative="1">
      <w:start w:val="1"/>
      <w:numFmt w:val="lowerLetter"/>
      <w:lvlText w:val="%5."/>
      <w:lvlJc w:val="left"/>
      <w:pPr>
        <w:ind w:left="3746" w:hanging="360"/>
      </w:pPr>
    </w:lvl>
    <w:lvl w:ilvl="5" w:tplc="0409001B" w:tentative="1">
      <w:start w:val="1"/>
      <w:numFmt w:val="lowerRoman"/>
      <w:lvlText w:val="%6."/>
      <w:lvlJc w:val="right"/>
      <w:pPr>
        <w:ind w:left="4466" w:hanging="180"/>
      </w:pPr>
    </w:lvl>
    <w:lvl w:ilvl="6" w:tplc="0409000F" w:tentative="1">
      <w:start w:val="1"/>
      <w:numFmt w:val="decimal"/>
      <w:lvlText w:val="%7."/>
      <w:lvlJc w:val="left"/>
      <w:pPr>
        <w:ind w:left="5186" w:hanging="360"/>
      </w:pPr>
    </w:lvl>
    <w:lvl w:ilvl="7" w:tplc="04090019" w:tentative="1">
      <w:start w:val="1"/>
      <w:numFmt w:val="lowerLetter"/>
      <w:lvlText w:val="%8."/>
      <w:lvlJc w:val="left"/>
      <w:pPr>
        <w:ind w:left="5906" w:hanging="360"/>
      </w:pPr>
    </w:lvl>
    <w:lvl w:ilvl="8" w:tplc="0409001B" w:tentative="1">
      <w:start w:val="1"/>
      <w:numFmt w:val="lowerRoman"/>
      <w:lvlText w:val="%9."/>
      <w:lvlJc w:val="right"/>
      <w:pPr>
        <w:ind w:left="6626" w:hanging="180"/>
      </w:pPr>
    </w:lvl>
  </w:abstractNum>
  <w:abstractNum w:abstractNumId="15" w15:restartNumberingAfterBreak="0">
    <w:nsid w:val="3DDA1FC6"/>
    <w:multiLevelType w:val="hybridMultilevel"/>
    <w:tmpl w:val="94EA489A"/>
    <w:lvl w:ilvl="0" w:tplc="DAC695B2">
      <w:numFmt w:val="bullet"/>
      <w:lvlText w:val="-"/>
      <w:lvlJc w:val="left"/>
      <w:pPr>
        <w:ind w:left="1586"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2306" w:hanging="360"/>
      </w:pPr>
      <w:rPr>
        <w:rFonts w:ascii="Courier New" w:hAnsi="Courier New" w:cs="Courier New" w:hint="default"/>
      </w:rPr>
    </w:lvl>
    <w:lvl w:ilvl="2" w:tplc="04090005" w:tentative="1">
      <w:start w:val="1"/>
      <w:numFmt w:val="bullet"/>
      <w:lvlText w:val=""/>
      <w:lvlJc w:val="left"/>
      <w:pPr>
        <w:ind w:left="3026" w:hanging="360"/>
      </w:pPr>
      <w:rPr>
        <w:rFonts w:ascii="Wingdings" w:hAnsi="Wingdings" w:hint="default"/>
      </w:rPr>
    </w:lvl>
    <w:lvl w:ilvl="3" w:tplc="04090001" w:tentative="1">
      <w:start w:val="1"/>
      <w:numFmt w:val="bullet"/>
      <w:lvlText w:val=""/>
      <w:lvlJc w:val="left"/>
      <w:pPr>
        <w:ind w:left="3746" w:hanging="360"/>
      </w:pPr>
      <w:rPr>
        <w:rFonts w:ascii="Symbol" w:hAnsi="Symbol" w:hint="default"/>
      </w:rPr>
    </w:lvl>
    <w:lvl w:ilvl="4" w:tplc="04090003" w:tentative="1">
      <w:start w:val="1"/>
      <w:numFmt w:val="bullet"/>
      <w:lvlText w:val="o"/>
      <w:lvlJc w:val="left"/>
      <w:pPr>
        <w:ind w:left="4466" w:hanging="360"/>
      </w:pPr>
      <w:rPr>
        <w:rFonts w:ascii="Courier New" w:hAnsi="Courier New" w:cs="Courier New" w:hint="default"/>
      </w:rPr>
    </w:lvl>
    <w:lvl w:ilvl="5" w:tplc="04090005" w:tentative="1">
      <w:start w:val="1"/>
      <w:numFmt w:val="bullet"/>
      <w:lvlText w:val=""/>
      <w:lvlJc w:val="left"/>
      <w:pPr>
        <w:ind w:left="5186" w:hanging="360"/>
      </w:pPr>
      <w:rPr>
        <w:rFonts w:ascii="Wingdings" w:hAnsi="Wingdings" w:hint="default"/>
      </w:rPr>
    </w:lvl>
    <w:lvl w:ilvl="6" w:tplc="04090001" w:tentative="1">
      <w:start w:val="1"/>
      <w:numFmt w:val="bullet"/>
      <w:lvlText w:val=""/>
      <w:lvlJc w:val="left"/>
      <w:pPr>
        <w:ind w:left="5906" w:hanging="360"/>
      </w:pPr>
      <w:rPr>
        <w:rFonts w:ascii="Symbol" w:hAnsi="Symbol" w:hint="default"/>
      </w:rPr>
    </w:lvl>
    <w:lvl w:ilvl="7" w:tplc="04090003" w:tentative="1">
      <w:start w:val="1"/>
      <w:numFmt w:val="bullet"/>
      <w:lvlText w:val="o"/>
      <w:lvlJc w:val="left"/>
      <w:pPr>
        <w:ind w:left="6626" w:hanging="360"/>
      </w:pPr>
      <w:rPr>
        <w:rFonts w:ascii="Courier New" w:hAnsi="Courier New" w:cs="Courier New" w:hint="default"/>
      </w:rPr>
    </w:lvl>
    <w:lvl w:ilvl="8" w:tplc="04090005" w:tentative="1">
      <w:start w:val="1"/>
      <w:numFmt w:val="bullet"/>
      <w:lvlText w:val=""/>
      <w:lvlJc w:val="left"/>
      <w:pPr>
        <w:ind w:left="7346" w:hanging="360"/>
      </w:pPr>
      <w:rPr>
        <w:rFonts w:ascii="Wingdings" w:hAnsi="Wingdings" w:hint="default"/>
      </w:rPr>
    </w:lvl>
  </w:abstractNum>
  <w:abstractNum w:abstractNumId="16" w15:restartNumberingAfterBreak="0">
    <w:nsid w:val="47AB36BA"/>
    <w:multiLevelType w:val="hybridMultilevel"/>
    <w:tmpl w:val="5EB25310"/>
    <w:lvl w:ilvl="0" w:tplc="DAC695B2">
      <w:numFmt w:val="bullet"/>
      <w:lvlText w:val="-"/>
      <w:lvlJc w:val="left"/>
      <w:pPr>
        <w:ind w:left="1586"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2306" w:hanging="360"/>
      </w:pPr>
      <w:rPr>
        <w:rFonts w:ascii="Courier New" w:hAnsi="Courier New" w:cs="Courier New" w:hint="default"/>
      </w:rPr>
    </w:lvl>
    <w:lvl w:ilvl="2" w:tplc="04090005" w:tentative="1">
      <w:start w:val="1"/>
      <w:numFmt w:val="bullet"/>
      <w:lvlText w:val=""/>
      <w:lvlJc w:val="left"/>
      <w:pPr>
        <w:ind w:left="3026" w:hanging="360"/>
      </w:pPr>
      <w:rPr>
        <w:rFonts w:ascii="Wingdings" w:hAnsi="Wingdings" w:hint="default"/>
      </w:rPr>
    </w:lvl>
    <w:lvl w:ilvl="3" w:tplc="04090001" w:tentative="1">
      <w:start w:val="1"/>
      <w:numFmt w:val="bullet"/>
      <w:lvlText w:val=""/>
      <w:lvlJc w:val="left"/>
      <w:pPr>
        <w:ind w:left="3746" w:hanging="360"/>
      </w:pPr>
      <w:rPr>
        <w:rFonts w:ascii="Symbol" w:hAnsi="Symbol" w:hint="default"/>
      </w:rPr>
    </w:lvl>
    <w:lvl w:ilvl="4" w:tplc="04090003" w:tentative="1">
      <w:start w:val="1"/>
      <w:numFmt w:val="bullet"/>
      <w:lvlText w:val="o"/>
      <w:lvlJc w:val="left"/>
      <w:pPr>
        <w:ind w:left="4466" w:hanging="360"/>
      </w:pPr>
      <w:rPr>
        <w:rFonts w:ascii="Courier New" w:hAnsi="Courier New" w:cs="Courier New" w:hint="default"/>
      </w:rPr>
    </w:lvl>
    <w:lvl w:ilvl="5" w:tplc="04090005" w:tentative="1">
      <w:start w:val="1"/>
      <w:numFmt w:val="bullet"/>
      <w:lvlText w:val=""/>
      <w:lvlJc w:val="left"/>
      <w:pPr>
        <w:ind w:left="5186" w:hanging="360"/>
      </w:pPr>
      <w:rPr>
        <w:rFonts w:ascii="Wingdings" w:hAnsi="Wingdings" w:hint="default"/>
      </w:rPr>
    </w:lvl>
    <w:lvl w:ilvl="6" w:tplc="04090001" w:tentative="1">
      <w:start w:val="1"/>
      <w:numFmt w:val="bullet"/>
      <w:lvlText w:val=""/>
      <w:lvlJc w:val="left"/>
      <w:pPr>
        <w:ind w:left="5906" w:hanging="360"/>
      </w:pPr>
      <w:rPr>
        <w:rFonts w:ascii="Symbol" w:hAnsi="Symbol" w:hint="default"/>
      </w:rPr>
    </w:lvl>
    <w:lvl w:ilvl="7" w:tplc="04090003" w:tentative="1">
      <w:start w:val="1"/>
      <w:numFmt w:val="bullet"/>
      <w:lvlText w:val="o"/>
      <w:lvlJc w:val="left"/>
      <w:pPr>
        <w:ind w:left="6626" w:hanging="360"/>
      </w:pPr>
      <w:rPr>
        <w:rFonts w:ascii="Courier New" w:hAnsi="Courier New" w:cs="Courier New" w:hint="default"/>
      </w:rPr>
    </w:lvl>
    <w:lvl w:ilvl="8" w:tplc="04090005" w:tentative="1">
      <w:start w:val="1"/>
      <w:numFmt w:val="bullet"/>
      <w:lvlText w:val=""/>
      <w:lvlJc w:val="left"/>
      <w:pPr>
        <w:ind w:left="7346" w:hanging="360"/>
      </w:pPr>
      <w:rPr>
        <w:rFonts w:ascii="Wingdings" w:hAnsi="Wingdings" w:hint="default"/>
      </w:rPr>
    </w:lvl>
  </w:abstractNum>
  <w:abstractNum w:abstractNumId="17" w15:restartNumberingAfterBreak="0">
    <w:nsid w:val="4F3D16D0"/>
    <w:multiLevelType w:val="hybridMultilevel"/>
    <w:tmpl w:val="C666CFC6"/>
    <w:lvl w:ilvl="0" w:tplc="8FDA1FF0">
      <w:start w:val="1"/>
      <w:numFmt w:val="lowerLetter"/>
      <w:lvlText w:val="%1)"/>
      <w:lvlJc w:val="left"/>
      <w:pPr>
        <w:ind w:left="1067" w:hanging="248"/>
      </w:pPr>
      <w:rPr>
        <w:rFonts w:ascii="Times New Roman" w:eastAsia="Times New Roman" w:hAnsi="Times New Roman" w:cs="Times New Roman" w:hint="default"/>
        <w:spacing w:val="-1"/>
        <w:w w:val="100"/>
        <w:sz w:val="24"/>
        <w:szCs w:val="24"/>
        <w:lang w:val="ro-RO" w:eastAsia="en-US" w:bidi="ar-SA"/>
      </w:rPr>
    </w:lvl>
    <w:lvl w:ilvl="1" w:tplc="BFFC9E7E">
      <w:numFmt w:val="bullet"/>
      <w:lvlText w:val="•"/>
      <w:lvlJc w:val="left"/>
      <w:pPr>
        <w:ind w:left="1956" w:hanging="248"/>
      </w:pPr>
      <w:rPr>
        <w:rFonts w:hint="default"/>
        <w:lang w:val="ro-RO" w:eastAsia="en-US" w:bidi="ar-SA"/>
      </w:rPr>
    </w:lvl>
    <w:lvl w:ilvl="2" w:tplc="F134EA6C">
      <w:numFmt w:val="bullet"/>
      <w:lvlText w:val="•"/>
      <w:lvlJc w:val="left"/>
      <w:pPr>
        <w:ind w:left="2853" w:hanging="248"/>
      </w:pPr>
      <w:rPr>
        <w:rFonts w:hint="default"/>
        <w:lang w:val="ro-RO" w:eastAsia="en-US" w:bidi="ar-SA"/>
      </w:rPr>
    </w:lvl>
    <w:lvl w:ilvl="3" w:tplc="D2049360">
      <w:numFmt w:val="bullet"/>
      <w:lvlText w:val="•"/>
      <w:lvlJc w:val="left"/>
      <w:pPr>
        <w:ind w:left="3749" w:hanging="248"/>
      </w:pPr>
      <w:rPr>
        <w:rFonts w:hint="default"/>
        <w:lang w:val="ro-RO" w:eastAsia="en-US" w:bidi="ar-SA"/>
      </w:rPr>
    </w:lvl>
    <w:lvl w:ilvl="4" w:tplc="4588D6C6">
      <w:numFmt w:val="bullet"/>
      <w:lvlText w:val="•"/>
      <w:lvlJc w:val="left"/>
      <w:pPr>
        <w:ind w:left="4646" w:hanging="248"/>
      </w:pPr>
      <w:rPr>
        <w:rFonts w:hint="default"/>
        <w:lang w:val="ro-RO" w:eastAsia="en-US" w:bidi="ar-SA"/>
      </w:rPr>
    </w:lvl>
    <w:lvl w:ilvl="5" w:tplc="1F704D7C">
      <w:numFmt w:val="bullet"/>
      <w:lvlText w:val="•"/>
      <w:lvlJc w:val="left"/>
      <w:pPr>
        <w:ind w:left="5543" w:hanging="248"/>
      </w:pPr>
      <w:rPr>
        <w:rFonts w:hint="default"/>
        <w:lang w:val="ro-RO" w:eastAsia="en-US" w:bidi="ar-SA"/>
      </w:rPr>
    </w:lvl>
    <w:lvl w:ilvl="6" w:tplc="1FAE9EA0">
      <w:numFmt w:val="bullet"/>
      <w:lvlText w:val="•"/>
      <w:lvlJc w:val="left"/>
      <w:pPr>
        <w:ind w:left="6439" w:hanging="248"/>
      </w:pPr>
      <w:rPr>
        <w:rFonts w:hint="default"/>
        <w:lang w:val="ro-RO" w:eastAsia="en-US" w:bidi="ar-SA"/>
      </w:rPr>
    </w:lvl>
    <w:lvl w:ilvl="7" w:tplc="0E449DC0">
      <w:numFmt w:val="bullet"/>
      <w:lvlText w:val="•"/>
      <w:lvlJc w:val="left"/>
      <w:pPr>
        <w:ind w:left="7336" w:hanging="248"/>
      </w:pPr>
      <w:rPr>
        <w:rFonts w:hint="default"/>
        <w:lang w:val="ro-RO" w:eastAsia="en-US" w:bidi="ar-SA"/>
      </w:rPr>
    </w:lvl>
    <w:lvl w:ilvl="8" w:tplc="446C4C02">
      <w:numFmt w:val="bullet"/>
      <w:lvlText w:val="•"/>
      <w:lvlJc w:val="left"/>
      <w:pPr>
        <w:ind w:left="8232" w:hanging="248"/>
      </w:pPr>
      <w:rPr>
        <w:rFonts w:hint="default"/>
        <w:lang w:val="ro-RO" w:eastAsia="en-US" w:bidi="ar-SA"/>
      </w:rPr>
    </w:lvl>
  </w:abstractNum>
  <w:abstractNum w:abstractNumId="18" w15:restartNumberingAfterBreak="0">
    <w:nsid w:val="53C500B1"/>
    <w:multiLevelType w:val="hybridMultilevel"/>
    <w:tmpl w:val="4E48B310"/>
    <w:lvl w:ilvl="0" w:tplc="F74CDDBA">
      <w:start w:val="2"/>
      <w:numFmt w:val="decimal"/>
      <w:lvlText w:val="(%1)"/>
      <w:lvlJc w:val="left"/>
      <w:pPr>
        <w:ind w:left="100" w:hanging="342"/>
      </w:pPr>
      <w:rPr>
        <w:rFonts w:ascii="Times New Roman" w:eastAsia="Times New Roman" w:hAnsi="Times New Roman" w:cs="Times New Roman" w:hint="default"/>
        <w:w w:val="100"/>
        <w:sz w:val="24"/>
        <w:szCs w:val="24"/>
        <w:lang w:val="ro-RO" w:eastAsia="en-US" w:bidi="ar-SA"/>
      </w:rPr>
    </w:lvl>
    <w:lvl w:ilvl="1" w:tplc="DAC695B2">
      <w:numFmt w:val="bullet"/>
      <w:lvlText w:val="-"/>
      <w:lvlJc w:val="left"/>
      <w:pPr>
        <w:ind w:left="763" w:hanging="140"/>
      </w:pPr>
      <w:rPr>
        <w:rFonts w:ascii="Times New Roman" w:eastAsia="Times New Roman" w:hAnsi="Times New Roman" w:cs="Times New Roman" w:hint="default"/>
        <w:w w:val="100"/>
        <w:sz w:val="24"/>
        <w:szCs w:val="24"/>
        <w:lang w:val="ro-RO" w:eastAsia="en-US" w:bidi="ar-SA"/>
      </w:rPr>
    </w:lvl>
    <w:lvl w:ilvl="2" w:tplc="3E1E845A">
      <w:numFmt w:val="bullet"/>
      <w:lvlText w:val="-"/>
      <w:lvlJc w:val="left"/>
      <w:pPr>
        <w:ind w:left="1518" w:hanging="140"/>
      </w:pPr>
      <w:rPr>
        <w:rFonts w:ascii="Times New Roman" w:eastAsia="Times New Roman" w:hAnsi="Times New Roman" w:cs="Times New Roman" w:hint="default"/>
        <w:w w:val="100"/>
        <w:sz w:val="24"/>
        <w:szCs w:val="24"/>
        <w:lang w:val="ro-RO" w:eastAsia="en-US" w:bidi="ar-SA"/>
      </w:rPr>
    </w:lvl>
    <w:lvl w:ilvl="3" w:tplc="F3CA3FFA">
      <w:numFmt w:val="bullet"/>
      <w:lvlText w:val="•"/>
      <w:lvlJc w:val="left"/>
      <w:pPr>
        <w:ind w:left="2583" w:hanging="140"/>
      </w:pPr>
      <w:rPr>
        <w:rFonts w:hint="default"/>
        <w:lang w:val="ro-RO" w:eastAsia="en-US" w:bidi="ar-SA"/>
      </w:rPr>
    </w:lvl>
    <w:lvl w:ilvl="4" w:tplc="AB3A630E">
      <w:numFmt w:val="bullet"/>
      <w:lvlText w:val="•"/>
      <w:lvlJc w:val="left"/>
      <w:pPr>
        <w:ind w:left="3646" w:hanging="140"/>
      </w:pPr>
      <w:rPr>
        <w:rFonts w:hint="default"/>
        <w:lang w:val="ro-RO" w:eastAsia="en-US" w:bidi="ar-SA"/>
      </w:rPr>
    </w:lvl>
    <w:lvl w:ilvl="5" w:tplc="9FEC98E0">
      <w:numFmt w:val="bullet"/>
      <w:lvlText w:val="•"/>
      <w:lvlJc w:val="left"/>
      <w:pPr>
        <w:ind w:left="4709" w:hanging="140"/>
      </w:pPr>
      <w:rPr>
        <w:rFonts w:hint="default"/>
        <w:lang w:val="ro-RO" w:eastAsia="en-US" w:bidi="ar-SA"/>
      </w:rPr>
    </w:lvl>
    <w:lvl w:ilvl="6" w:tplc="537A0612">
      <w:numFmt w:val="bullet"/>
      <w:lvlText w:val="•"/>
      <w:lvlJc w:val="left"/>
      <w:pPr>
        <w:ind w:left="5773" w:hanging="140"/>
      </w:pPr>
      <w:rPr>
        <w:rFonts w:hint="default"/>
        <w:lang w:val="ro-RO" w:eastAsia="en-US" w:bidi="ar-SA"/>
      </w:rPr>
    </w:lvl>
    <w:lvl w:ilvl="7" w:tplc="197CFDBC">
      <w:numFmt w:val="bullet"/>
      <w:lvlText w:val="•"/>
      <w:lvlJc w:val="left"/>
      <w:pPr>
        <w:ind w:left="6836" w:hanging="140"/>
      </w:pPr>
      <w:rPr>
        <w:rFonts w:hint="default"/>
        <w:lang w:val="ro-RO" w:eastAsia="en-US" w:bidi="ar-SA"/>
      </w:rPr>
    </w:lvl>
    <w:lvl w:ilvl="8" w:tplc="DFD68F70">
      <w:numFmt w:val="bullet"/>
      <w:lvlText w:val="•"/>
      <w:lvlJc w:val="left"/>
      <w:pPr>
        <w:ind w:left="7899" w:hanging="140"/>
      </w:pPr>
      <w:rPr>
        <w:rFonts w:hint="default"/>
        <w:lang w:val="ro-RO" w:eastAsia="en-US" w:bidi="ar-SA"/>
      </w:rPr>
    </w:lvl>
  </w:abstractNum>
  <w:abstractNum w:abstractNumId="19" w15:restartNumberingAfterBreak="0">
    <w:nsid w:val="54AF01D9"/>
    <w:multiLevelType w:val="hybridMultilevel"/>
    <w:tmpl w:val="20083E96"/>
    <w:lvl w:ilvl="0" w:tplc="81F650DA">
      <w:numFmt w:val="bullet"/>
      <w:lvlText w:val="-"/>
      <w:lvlJc w:val="left"/>
      <w:pPr>
        <w:ind w:left="506" w:hanging="360"/>
      </w:pPr>
      <w:rPr>
        <w:rFonts w:ascii="Times New Roman" w:eastAsia="Times New Roman" w:hAnsi="Times New Roman" w:cs="Times New Roman" w:hint="default"/>
        <w:w w:val="100"/>
        <w:sz w:val="24"/>
        <w:szCs w:val="24"/>
        <w:lang w:val="ro-RO" w:eastAsia="en-US" w:bidi="ar-SA"/>
      </w:rPr>
    </w:lvl>
    <w:lvl w:ilvl="1" w:tplc="229C35C2">
      <w:numFmt w:val="bullet"/>
      <w:lvlText w:val="•"/>
      <w:lvlJc w:val="left"/>
      <w:pPr>
        <w:ind w:left="1452" w:hanging="360"/>
      </w:pPr>
      <w:rPr>
        <w:rFonts w:hint="default"/>
        <w:lang w:val="ro-RO" w:eastAsia="en-US" w:bidi="ar-SA"/>
      </w:rPr>
    </w:lvl>
    <w:lvl w:ilvl="2" w:tplc="E5E664B4">
      <w:numFmt w:val="bullet"/>
      <w:lvlText w:val="•"/>
      <w:lvlJc w:val="left"/>
      <w:pPr>
        <w:ind w:left="2405" w:hanging="360"/>
      </w:pPr>
      <w:rPr>
        <w:rFonts w:hint="default"/>
        <w:lang w:val="ro-RO" w:eastAsia="en-US" w:bidi="ar-SA"/>
      </w:rPr>
    </w:lvl>
    <w:lvl w:ilvl="3" w:tplc="C7709334">
      <w:numFmt w:val="bullet"/>
      <w:lvlText w:val="•"/>
      <w:lvlJc w:val="left"/>
      <w:pPr>
        <w:ind w:left="3357" w:hanging="360"/>
      </w:pPr>
      <w:rPr>
        <w:rFonts w:hint="default"/>
        <w:lang w:val="ro-RO" w:eastAsia="en-US" w:bidi="ar-SA"/>
      </w:rPr>
    </w:lvl>
    <w:lvl w:ilvl="4" w:tplc="B32C3E14">
      <w:numFmt w:val="bullet"/>
      <w:lvlText w:val="•"/>
      <w:lvlJc w:val="left"/>
      <w:pPr>
        <w:ind w:left="4310" w:hanging="360"/>
      </w:pPr>
      <w:rPr>
        <w:rFonts w:hint="default"/>
        <w:lang w:val="ro-RO" w:eastAsia="en-US" w:bidi="ar-SA"/>
      </w:rPr>
    </w:lvl>
    <w:lvl w:ilvl="5" w:tplc="F4C0F014">
      <w:numFmt w:val="bullet"/>
      <w:lvlText w:val="•"/>
      <w:lvlJc w:val="left"/>
      <w:pPr>
        <w:ind w:left="5263" w:hanging="360"/>
      </w:pPr>
      <w:rPr>
        <w:rFonts w:hint="default"/>
        <w:lang w:val="ro-RO" w:eastAsia="en-US" w:bidi="ar-SA"/>
      </w:rPr>
    </w:lvl>
    <w:lvl w:ilvl="6" w:tplc="F502E494">
      <w:numFmt w:val="bullet"/>
      <w:lvlText w:val="•"/>
      <w:lvlJc w:val="left"/>
      <w:pPr>
        <w:ind w:left="6215" w:hanging="360"/>
      </w:pPr>
      <w:rPr>
        <w:rFonts w:hint="default"/>
        <w:lang w:val="ro-RO" w:eastAsia="en-US" w:bidi="ar-SA"/>
      </w:rPr>
    </w:lvl>
    <w:lvl w:ilvl="7" w:tplc="9A94AF5A">
      <w:numFmt w:val="bullet"/>
      <w:lvlText w:val="•"/>
      <w:lvlJc w:val="left"/>
      <w:pPr>
        <w:ind w:left="7168" w:hanging="360"/>
      </w:pPr>
      <w:rPr>
        <w:rFonts w:hint="default"/>
        <w:lang w:val="ro-RO" w:eastAsia="en-US" w:bidi="ar-SA"/>
      </w:rPr>
    </w:lvl>
    <w:lvl w:ilvl="8" w:tplc="C450EAD6">
      <w:numFmt w:val="bullet"/>
      <w:lvlText w:val="•"/>
      <w:lvlJc w:val="left"/>
      <w:pPr>
        <w:ind w:left="8120" w:hanging="360"/>
      </w:pPr>
      <w:rPr>
        <w:rFonts w:hint="default"/>
        <w:lang w:val="ro-RO" w:eastAsia="en-US" w:bidi="ar-SA"/>
      </w:rPr>
    </w:lvl>
  </w:abstractNum>
  <w:abstractNum w:abstractNumId="20" w15:restartNumberingAfterBreak="0">
    <w:nsid w:val="5B5E773B"/>
    <w:multiLevelType w:val="hybridMultilevel"/>
    <w:tmpl w:val="A572B870"/>
    <w:lvl w:ilvl="0" w:tplc="DAC695B2">
      <w:numFmt w:val="bullet"/>
      <w:lvlText w:val="-"/>
      <w:lvlJc w:val="left"/>
      <w:pPr>
        <w:ind w:left="720" w:hanging="360"/>
      </w:pPr>
      <w:rPr>
        <w:rFonts w:ascii="Times New Roman" w:eastAsia="Times New Roman" w:hAnsi="Times New Roman" w:cs="Times New Roman" w:hint="default"/>
        <w:w w:val="100"/>
        <w:sz w:val="24"/>
        <w:szCs w:val="24"/>
        <w:lang w:val="ro-RO"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1C548F"/>
    <w:multiLevelType w:val="multilevel"/>
    <w:tmpl w:val="FCF616B8"/>
    <w:lvl w:ilvl="0">
      <w:start w:val="4"/>
      <w:numFmt w:val="decimal"/>
      <w:lvlText w:val="%1"/>
      <w:lvlJc w:val="left"/>
      <w:pPr>
        <w:ind w:left="100" w:hanging="442"/>
      </w:pPr>
      <w:rPr>
        <w:rFonts w:hint="default"/>
        <w:lang w:val="ro-RO" w:eastAsia="en-US" w:bidi="ar-SA"/>
      </w:rPr>
    </w:lvl>
    <w:lvl w:ilvl="1">
      <w:start w:val="1"/>
      <w:numFmt w:val="decimal"/>
      <w:lvlText w:val="%1.%2."/>
      <w:lvlJc w:val="left"/>
      <w:pPr>
        <w:ind w:left="100" w:hanging="442"/>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947" w:hanging="140"/>
      </w:pPr>
      <w:rPr>
        <w:rFonts w:ascii="Times New Roman" w:eastAsia="Times New Roman" w:hAnsi="Times New Roman" w:cs="Times New Roman" w:hint="default"/>
        <w:w w:val="100"/>
        <w:sz w:val="24"/>
        <w:szCs w:val="24"/>
        <w:lang w:val="ro-RO" w:eastAsia="en-US" w:bidi="ar-SA"/>
      </w:rPr>
    </w:lvl>
    <w:lvl w:ilvl="3">
      <w:numFmt w:val="bullet"/>
      <w:lvlText w:val="•"/>
      <w:lvlJc w:val="left"/>
      <w:pPr>
        <w:ind w:left="2959" w:hanging="140"/>
      </w:pPr>
      <w:rPr>
        <w:rFonts w:hint="default"/>
        <w:lang w:val="ro-RO" w:eastAsia="en-US" w:bidi="ar-SA"/>
      </w:rPr>
    </w:lvl>
    <w:lvl w:ilvl="4">
      <w:numFmt w:val="bullet"/>
      <w:lvlText w:val="•"/>
      <w:lvlJc w:val="left"/>
      <w:pPr>
        <w:ind w:left="3968" w:hanging="140"/>
      </w:pPr>
      <w:rPr>
        <w:rFonts w:hint="default"/>
        <w:lang w:val="ro-RO" w:eastAsia="en-US" w:bidi="ar-SA"/>
      </w:rPr>
    </w:lvl>
    <w:lvl w:ilvl="5">
      <w:numFmt w:val="bullet"/>
      <w:lvlText w:val="•"/>
      <w:lvlJc w:val="left"/>
      <w:pPr>
        <w:ind w:left="4978" w:hanging="140"/>
      </w:pPr>
      <w:rPr>
        <w:rFonts w:hint="default"/>
        <w:lang w:val="ro-RO" w:eastAsia="en-US" w:bidi="ar-SA"/>
      </w:rPr>
    </w:lvl>
    <w:lvl w:ilvl="6">
      <w:numFmt w:val="bullet"/>
      <w:lvlText w:val="•"/>
      <w:lvlJc w:val="left"/>
      <w:pPr>
        <w:ind w:left="5987" w:hanging="140"/>
      </w:pPr>
      <w:rPr>
        <w:rFonts w:hint="default"/>
        <w:lang w:val="ro-RO" w:eastAsia="en-US" w:bidi="ar-SA"/>
      </w:rPr>
    </w:lvl>
    <w:lvl w:ilvl="7">
      <w:numFmt w:val="bullet"/>
      <w:lvlText w:val="•"/>
      <w:lvlJc w:val="left"/>
      <w:pPr>
        <w:ind w:left="6997" w:hanging="140"/>
      </w:pPr>
      <w:rPr>
        <w:rFonts w:hint="default"/>
        <w:lang w:val="ro-RO" w:eastAsia="en-US" w:bidi="ar-SA"/>
      </w:rPr>
    </w:lvl>
    <w:lvl w:ilvl="8">
      <w:numFmt w:val="bullet"/>
      <w:lvlText w:val="•"/>
      <w:lvlJc w:val="left"/>
      <w:pPr>
        <w:ind w:left="8006" w:hanging="140"/>
      </w:pPr>
      <w:rPr>
        <w:rFonts w:hint="default"/>
        <w:lang w:val="ro-RO" w:eastAsia="en-US" w:bidi="ar-SA"/>
      </w:rPr>
    </w:lvl>
  </w:abstractNum>
  <w:abstractNum w:abstractNumId="22" w15:restartNumberingAfterBreak="0">
    <w:nsid w:val="61F94E92"/>
    <w:multiLevelType w:val="hybridMultilevel"/>
    <w:tmpl w:val="FFD8BEF8"/>
    <w:lvl w:ilvl="0" w:tplc="E01626DA">
      <w:start w:val="2"/>
      <w:numFmt w:val="decimal"/>
      <w:lvlText w:val="(%1)"/>
      <w:lvlJc w:val="left"/>
      <w:pPr>
        <w:ind w:left="100" w:hanging="368"/>
      </w:pPr>
      <w:rPr>
        <w:rFonts w:ascii="Times New Roman" w:eastAsia="Times New Roman" w:hAnsi="Times New Roman" w:cs="Times New Roman" w:hint="default"/>
        <w:w w:val="100"/>
        <w:sz w:val="24"/>
        <w:szCs w:val="24"/>
        <w:lang w:val="ro-RO" w:eastAsia="en-US" w:bidi="ar-SA"/>
      </w:rPr>
    </w:lvl>
    <w:lvl w:ilvl="1" w:tplc="EF842240">
      <w:numFmt w:val="bullet"/>
      <w:lvlText w:val="•"/>
      <w:lvlJc w:val="left"/>
      <w:pPr>
        <w:ind w:left="1092" w:hanging="368"/>
      </w:pPr>
      <w:rPr>
        <w:rFonts w:hint="default"/>
        <w:lang w:val="ro-RO" w:eastAsia="en-US" w:bidi="ar-SA"/>
      </w:rPr>
    </w:lvl>
    <w:lvl w:ilvl="2" w:tplc="55C0FD7A">
      <w:numFmt w:val="bullet"/>
      <w:lvlText w:val="•"/>
      <w:lvlJc w:val="left"/>
      <w:pPr>
        <w:ind w:left="2085" w:hanging="368"/>
      </w:pPr>
      <w:rPr>
        <w:rFonts w:hint="default"/>
        <w:lang w:val="ro-RO" w:eastAsia="en-US" w:bidi="ar-SA"/>
      </w:rPr>
    </w:lvl>
    <w:lvl w:ilvl="3" w:tplc="C2EA2E4A">
      <w:numFmt w:val="bullet"/>
      <w:lvlText w:val="•"/>
      <w:lvlJc w:val="left"/>
      <w:pPr>
        <w:ind w:left="3077" w:hanging="368"/>
      </w:pPr>
      <w:rPr>
        <w:rFonts w:hint="default"/>
        <w:lang w:val="ro-RO" w:eastAsia="en-US" w:bidi="ar-SA"/>
      </w:rPr>
    </w:lvl>
    <w:lvl w:ilvl="4" w:tplc="3E82700A">
      <w:numFmt w:val="bullet"/>
      <w:lvlText w:val="•"/>
      <w:lvlJc w:val="left"/>
      <w:pPr>
        <w:ind w:left="4070" w:hanging="368"/>
      </w:pPr>
      <w:rPr>
        <w:rFonts w:hint="default"/>
        <w:lang w:val="ro-RO" w:eastAsia="en-US" w:bidi="ar-SA"/>
      </w:rPr>
    </w:lvl>
    <w:lvl w:ilvl="5" w:tplc="A73AE996">
      <w:numFmt w:val="bullet"/>
      <w:lvlText w:val="•"/>
      <w:lvlJc w:val="left"/>
      <w:pPr>
        <w:ind w:left="5063" w:hanging="368"/>
      </w:pPr>
      <w:rPr>
        <w:rFonts w:hint="default"/>
        <w:lang w:val="ro-RO" w:eastAsia="en-US" w:bidi="ar-SA"/>
      </w:rPr>
    </w:lvl>
    <w:lvl w:ilvl="6" w:tplc="B5B0A6C8">
      <w:numFmt w:val="bullet"/>
      <w:lvlText w:val="•"/>
      <w:lvlJc w:val="left"/>
      <w:pPr>
        <w:ind w:left="6055" w:hanging="368"/>
      </w:pPr>
      <w:rPr>
        <w:rFonts w:hint="default"/>
        <w:lang w:val="ro-RO" w:eastAsia="en-US" w:bidi="ar-SA"/>
      </w:rPr>
    </w:lvl>
    <w:lvl w:ilvl="7" w:tplc="EC1C8DA8">
      <w:numFmt w:val="bullet"/>
      <w:lvlText w:val="•"/>
      <w:lvlJc w:val="left"/>
      <w:pPr>
        <w:ind w:left="7048" w:hanging="368"/>
      </w:pPr>
      <w:rPr>
        <w:rFonts w:hint="default"/>
        <w:lang w:val="ro-RO" w:eastAsia="en-US" w:bidi="ar-SA"/>
      </w:rPr>
    </w:lvl>
    <w:lvl w:ilvl="8" w:tplc="D61EEE58">
      <w:numFmt w:val="bullet"/>
      <w:lvlText w:val="•"/>
      <w:lvlJc w:val="left"/>
      <w:pPr>
        <w:ind w:left="8040" w:hanging="368"/>
      </w:pPr>
      <w:rPr>
        <w:rFonts w:hint="default"/>
        <w:lang w:val="ro-RO" w:eastAsia="en-US" w:bidi="ar-SA"/>
      </w:rPr>
    </w:lvl>
  </w:abstractNum>
  <w:abstractNum w:abstractNumId="23" w15:restartNumberingAfterBreak="0">
    <w:nsid w:val="62262558"/>
    <w:multiLevelType w:val="hybridMultilevel"/>
    <w:tmpl w:val="418CF782"/>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24" w15:restartNumberingAfterBreak="0">
    <w:nsid w:val="6EBC0144"/>
    <w:multiLevelType w:val="hybridMultilevel"/>
    <w:tmpl w:val="86107420"/>
    <w:lvl w:ilvl="0" w:tplc="9092A688">
      <w:start w:val="1"/>
      <w:numFmt w:val="lowerLetter"/>
      <w:lvlText w:val="%1)"/>
      <w:lvlJc w:val="left"/>
      <w:pPr>
        <w:ind w:left="2411" w:hanging="187"/>
      </w:pPr>
      <w:rPr>
        <w:rFonts w:ascii="Times New Roman" w:eastAsia="Times New Roman" w:hAnsi="Times New Roman" w:cs="Times New Roman" w:hint="default"/>
        <w:spacing w:val="-1"/>
        <w:w w:val="100"/>
        <w:sz w:val="22"/>
        <w:szCs w:val="22"/>
        <w:lang w:val="ro-RO" w:eastAsia="en-US" w:bidi="ar-SA"/>
      </w:rPr>
    </w:lvl>
    <w:lvl w:ilvl="1" w:tplc="603C7D74">
      <w:numFmt w:val="bullet"/>
      <w:lvlText w:val="•"/>
      <w:lvlJc w:val="left"/>
      <w:pPr>
        <w:ind w:left="3180" w:hanging="187"/>
      </w:pPr>
      <w:rPr>
        <w:rFonts w:hint="default"/>
        <w:lang w:val="ro-RO" w:eastAsia="en-US" w:bidi="ar-SA"/>
      </w:rPr>
    </w:lvl>
    <w:lvl w:ilvl="2" w:tplc="70B2ED82">
      <w:numFmt w:val="bullet"/>
      <w:lvlText w:val="•"/>
      <w:lvlJc w:val="left"/>
      <w:pPr>
        <w:ind w:left="3941" w:hanging="187"/>
      </w:pPr>
      <w:rPr>
        <w:rFonts w:hint="default"/>
        <w:lang w:val="ro-RO" w:eastAsia="en-US" w:bidi="ar-SA"/>
      </w:rPr>
    </w:lvl>
    <w:lvl w:ilvl="3" w:tplc="225808BE">
      <w:numFmt w:val="bullet"/>
      <w:lvlText w:val="•"/>
      <w:lvlJc w:val="left"/>
      <w:pPr>
        <w:ind w:left="4701" w:hanging="187"/>
      </w:pPr>
      <w:rPr>
        <w:rFonts w:hint="default"/>
        <w:lang w:val="ro-RO" w:eastAsia="en-US" w:bidi="ar-SA"/>
      </w:rPr>
    </w:lvl>
    <w:lvl w:ilvl="4" w:tplc="AD5AF786">
      <w:numFmt w:val="bullet"/>
      <w:lvlText w:val="•"/>
      <w:lvlJc w:val="left"/>
      <w:pPr>
        <w:ind w:left="5462" w:hanging="187"/>
      </w:pPr>
      <w:rPr>
        <w:rFonts w:hint="default"/>
        <w:lang w:val="ro-RO" w:eastAsia="en-US" w:bidi="ar-SA"/>
      </w:rPr>
    </w:lvl>
    <w:lvl w:ilvl="5" w:tplc="944CA352">
      <w:numFmt w:val="bullet"/>
      <w:lvlText w:val="•"/>
      <w:lvlJc w:val="left"/>
      <w:pPr>
        <w:ind w:left="6223" w:hanging="187"/>
      </w:pPr>
      <w:rPr>
        <w:rFonts w:hint="default"/>
        <w:lang w:val="ro-RO" w:eastAsia="en-US" w:bidi="ar-SA"/>
      </w:rPr>
    </w:lvl>
    <w:lvl w:ilvl="6" w:tplc="1BCCCECC">
      <w:numFmt w:val="bullet"/>
      <w:lvlText w:val="•"/>
      <w:lvlJc w:val="left"/>
      <w:pPr>
        <w:ind w:left="6983" w:hanging="187"/>
      </w:pPr>
      <w:rPr>
        <w:rFonts w:hint="default"/>
        <w:lang w:val="ro-RO" w:eastAsia="en-US" w:bidi="ar-SA"/>
      </w:rPr>
    </w:lvl>
    <w:lvl w:ilvl="7" w:tplc="ED5EBB96">
      <w:numFmt w:val="bullet"/>
      <w:lvlText w:val="•"/>
      <w:lvlJc w:val="left"/>
      <w:pPr>
        <w:ind w:left="7744" w:hanging="187"/>
      </w:pPr>
      <w:rPr>
        <w:rFonts w:hint="default"/>
        <w:lang w:val="ro-RO" w:eastAsia="en-US" w:bidi="ar-SA"/>
      </w:rPr>
    </w:lvl>
    <w:lvl w:ilvl="8" w:tplc="00566330">
      <w:numFmt w:val="bullet"/>
      <w:lvlText w:val="•"/>
      <w:lvlJc w:val="left"/>
      <w:pPr>
        <w:ind w:left="8504" w:hanging="187"/>
      </w:pPr>
      <w:rPr>
        <w:rFonts w:hint="default"/>
        <w:lang w:val="ro-RO" w:eastAsia="en-US" w:bidi="ar-SA"/>
      </w:rPr>
    </w:lvl>
  </w:abstractNum>
  <w:abstractNum w:abstractNumId="25" w15:restartNumberingAfterBreak="0">
    <w:nsid w:val="7D784AA3"/>
    <w:multiLevelType w:val="multilevel"/>
    <w:tmpl w:val="05143626"/>
    <w:lvl w:ilvl="0">
      <w:start w:val="2"/>
      <w:numFmt w:val="decimal"/>
      <w:lvlText w:val="%1"/>
      <w:lvlJc w:val="left"/>
      <w:pPr>
        <w:ind w:left="524" w:hanging="424"/>
      </w:pPr>
      <w:rPr>
        <w:rFonts w:hint="default"/>
        <w:lang w:val="ro-RO" w:eastAsia="en-US" w:bidi="ar-SA"/>
      </w:rPr>
    </w:lvl>
    <w:lvl w:ilvl="1">
      <w:start w:val="2"/>
      <w:numFmt w:val="decimal"/>
      <w:lvlText w:val="%1.%2."/>
      <w:lvlJc w:val="left"/>
      <w:pPr>
        <w:ind w:left="524" w:hanging="424"/>
      </w:pPr>
      <w:rPr>
        <w:rFonts w:ascii="Times New Roman" w:eastAsia="Times New Roman" w:hAnsi="Times New Roman" w:cs="Times New Roman" w:hint="default"/>
        <w:b/>
        <w:bCs/>
        <w:w w:val="100"/>
        <w:sz w:val="24"/>
        <w:szCs w:val="24"/>
        <w:lang w:val="ro-RO" w:eastAsia="en-US" w:bidi="ar-SA"/>
      </w:rPr>
    </w:lvl>
    <w:lvl w:ilvl="2">
      <w:numFmt w:val="bullet"/>
      <w:lvlText w:val="•"/>
      <w:lvlJc w:val="left"/>
      <w:pPr>
        <w:ind w:left="2421" w:hanging="424"/>
      </w:pPr>
      <w:rPr>
        <w:rFonts w:hint="default"/>
        <w:lang w:val="ro-RO" w:eastAsia="en-US" w:bidi="ar-SA"/>
      </w:rPr>
    </w:lvl>
    <w:lvl w:ilvl="3">
      <w:numFmt w:val="bullet"/>
      <w:lvlText w:val="•"/>
      <w:lvlJc w:val="left"/>
      <w:pPr>
        <w:ind w:left="3371" w:hanging="424"/>
      </w:pPr>
      <w:rPr>
        <w:rFonts w:hint="default"/>
        <w:lang w:val="ro-RO" w:eastAsia="en-US" w:bidi="ar-SA"/>
      </w:rPr>
    </w:lvl>
    <w:lvl w:ilvl="4">
      <w:numFmt w:val="bullet"/>
      <w:lvlText w:val="•"/>
      <w:lvlJc w:val="left"/>
      <w:pPr>
        <w:ind w:left="4322" w:hanging="424"/>
      </w:pPr>
      <w:rPr>
        <w:rFonts w:hint="default"/>
        <w:lang w:val="ro-RO" w:eastAsia="en-US" w:bidi="ar-SA"/>
      </w:rPr>
    </w:lvl>
    <w:lvl w:ilvl="5">
      <w:numFmt w:val="bullet"/>
      <w:lvlText w:val="•"/>
      <w:lvlJc w:val="left"/>
      <w:pPr>
        <w:ind w:left="5273" w:hanging="424"/>
      </w:pPr>
      <w:rPr>
        <w:rFonts w:hint="default"/>
        <w:lang w:val="ro-RO" w:eastAsia="en-US" w:bidi="ar-SA"/>
      </w:rPr>
    </w:lvl>
    <w:lvl w:ilvl="6">
      <w:numFmt w:val="bullet"/>
      <w:lvlText w:val="•"/>
      <w:lvlJc w:val="left"/>
      <w:pPr>
        <w:ind w:left="6223" w:hanging="424"/>
      </w:pPr>
      <w:rPr>
        <w:rFonts w:hint="default"/>
        <w:lang w:val="ro-RO" w:eastAsia="en-US" w:bidi="ar-SA"/>
      </w:rPr>
    </w:lvl>
    <w:lvl w:ilvl="7">
      <w:numFmt w:val="bullet"/>
      <w:lvlText w:val="•"/>
      <w:lvlJc w:val="left"/>
      <w:pPr>
        <w:ind w:left="7174" w:hanging="424"/>
      </w:pPr>
      <w:rPr>
        <w:rFonts w:hint="default"/>
        <w:lang w:val="ro-RO" w:eastAsia="en-US" w:bidi="ar-SA"/>
      </w:rPr>
    </w:lvl>
    <w:lvl w:ilvl="8">
      <w:numFmt w:val="bullet"/>
      <w:lvlText w:val="•"/>
      <w:lvlJc w:val="left"/>
      <w:pPr>
        <w:ind w:left="8124" w:hanging="424"/>
      </w:pPr>
      <w:rPr>
        <w:rFonts w:hint="default"/>
        <w:lang w:val="ro-RO" w:eastAsia="en-US" w:bidi="ar-SA"/>
      </w:rPr>
    </w:lvl>
  </w:abstractNum>
  <w:num w:numId="1">
    <w:abstractNumId w:val="9"/>
  </w:num>
  <w:num w:numId="2">
    <w:abstractNumId w:val="5"/>
  </w:num>
  <w:num w:numId="3">
    <w:abstractNumId w:val="17"/>
  </w:num>
  <w:num w:numId="4">
    <w:abstractNumId w:val="11"/>
  </w:num>
  <w:num w:numId="5">
    <w:abstractNumId w:val="21"/>
  </w:num>
  <w:num w:numId="6">
    <w:abstractNumId w:val="7"/>
  </w:num>
  <w:num w:numId="7">
    <w:abstractNumId w:val="25"/>
  </w:num>
  <w:num w:numId="8">
    <w:abstractNumId w:val="3"/>
  </w:num>
  <w:num w:numId="9">
    <w:abstractNumId w:val="22"/>
  </w:num>
  <w:num w:numId="10">
    <w:abstractNumId w:val="8"/>
  </w:num>
  <w:num w:numId="11">
    <w:abstractNumId w:val="6"/>
  </w:num>
  <w:num w:numId="12">
    <w:abstractNumId w:val="10"/>
  </w:num>
  <w:num w:numId="13">
    <w:abstractNumId w:val="24"/>
  </w:num>
  <w:num w:numId="14">
    <w:abstractNumId w:val="18"/>
  </w:num>
  <w:num w:numId="15">
    <w:abstractNumId w:val="12"/>
  </w:num>
  <w:num w:numId="16">
    <w:abstractNumId w:val="2"/>
  </w:num>
  <w:num w:numId="17">
    <w:abstractNumId w:val="19"/>
  </w:num>
  <w:num w:numId="18">
    <w:abstractNumId w:val="4"/>
  </w:num>
  <w:num w:numId="19">
    <w:abstractNumId w:val="13"/>
  </w:num>
  <w:num w:numId="20">
    <w:abstractNumId w:val="1"/>
  </w:num>
  <w:num w:numId="21">
    <w:abstractNumId w:val="0"/>
  </w:num>
  <w:num w:numId="22">
    <w:abstractNumId w:val="20"/>
  </w:num>
  <w:num w:numId="23">
    <w:abstractNumId w:val="16"/>
  </w:num>
  <w:num w:numId="24">
    <w:abstractNumId w:val="14"/>
  </w:num>
  <w:num w:numId="25">
    <w:abstractNumId w:val="1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43"/>
    <w:rsid w:val="00021A5C"/>
    <w:rsid w:val="001247EE"/>
    <w:rsid w:val="00160015"/>
    <w:rsid w:val="001A20D3"/>
    <w:rsid w:val="001C4A6F"/>
    <w:rsid w:val="002308E9"/>
    <w:rsid w:val="002B43B0"/>
    <w:rsid w:val="002D6A49"/>
    <w:rsid w:val="003A6C93"/>
    <w:rsid w:val="00425347"/>
    <w:rsid w:val="004345C3"/>
    <w:rsid w:val="004A28A6"/>
    <w:rsid w:val="004C01E2"/>
    <w:rsid w:val="005218D2"/>
    <w:rsid w:val="00567ECA"/>
    <w:rsid w:val="00611C04"/>
    <w:rsid w:val="006E5BA4"/>
    <w:rsid w:val="00736E66"/>
    <w:rsid w:val="0078243E"/>
    <w:rsid w:val="00854B6B"/>
    <w:rsid w:val="008F731C"/>
    <w:rsid w:val="00930223"/>
    <w:rsid w:val="00940E01"/>
    <w:rsid w:val="00995AC5"/>
    <w:rsid w:val="009B211E"/>
    <w:rsid w:val="009F4149"/>
    <w:rsid w:val="00A23343"/>
    <w:rsid w:val="00A75D4D"/>
    <w:rsid w:val="00AD68A7"/>
    <w:rsid w:val="00B55C8C"/>
    <w:rsid w:val="00BC77A0"/>
    <w:rsid w:val="00CA5D1E"/>
    <w:rsid w:val="00CB5B3F"/>
    <w:rsid w:val="00CB74AE"/>
    <w:rsid w:val="00CD1D25"/>
    <w:rsid w:val="00CD36B2"/>
    <w:rsid w:val="00D1797C"/>
    <w:rsid w:val="00D94932"/>
    <w:rsid w:val="00E1789F"/>
    <w:rsid w:val="00E51FCD"/>
    <w:rsid w:val="00E76588"/>
    <w:rsid w:val="00E93511"/>
    <w:rsid w:val="00EF03AE"/>
    <w:rsid w:val="00F42B96"/>
    <w:rsid w:val="00F55C11"/>
    <w:rsid w:val="00F716AA"/>
    <w:rsid w:val="00F72EC3"/>
    <w:rsid w:val="00FB7313"/>
    <w:rsid w:val="00FD3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567D"/>
  <w15:chartTrackingRefBased/>
  <w15:docId w15:val="{A140C7A9-DADA-4A02-A0D1-1F41E4891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4345C3"/>
    <w:pPr>
      <w:widowControl w:val="0"/>
      <w:autoSpaceDE w:val="0"/>
      <w:autoSpaceDN w:val="0"/>
      <w:spacing w:after="0" w:line="240" w:lineRule="auto"/>
      <w:ind w:left="100"/>
      <w:jc w:val="both"/>
      <w:outlineLvl w:val="0"/>
    </w:pPr>
    <w:rPr>
      <w:rFonts w:ascii="Times New Roman" w:eastAsia="Times New Roman" w:hAnsi="Times New Roman" w:cs="Times New Roman"/>
      <w:b/>
      <w:bC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345C3"/>
    <w:rPr>
      <w:rFonts w:ascii="Times New Roman" w:eastAsia="Times New Roman" w:hAnsi="Times New Roman" w:cs="Times New Roman"/>
      <w:b/>
      <w:bCs/>
      <w:sz w:val="24"/>
      <w:szCs w:val="24"/>
      <w:lang w:val="ro-RO"/>
    </w:rPr>
  </w:style>
  <w:style w:type="numbering" w:customStyle="1" w:styleId="NoList1">
    <w:name w:val="No List1"/>
    <w:next w:val="NoList"/>
    <w:uiPriority w:val="99"/>
    <w:semiHidden/>
    <w:unhideWhenUsed/>
    <w:rsid w:val="004345C3"/>
  </w:style>
  <w:style w:type="numbering" w:customStyle="1" w:styleId="NoList11">
    <w:name w:val="No List11"/>
    <w:next w:val="NoList"/>
    <w:uiPriority w:val="99"/>
    <w:semiHidden/>
    <w:unhideWhenUsed/>
    <w:rsid w:val="004345C3"/>
  </w:style>
  <w:style w:type="paragraph" w:styleId="BodyText">
    <w:name w:val="Body Text"/>
    <w:basedOn w:val="Normal"/>
    <w:link w:val="BodyTextChar"/>
    <w:uiPriority w:val="1"/>
    <w:qFormat/>
    <w:rsid w:val="004345C3"/>
    <w:pPr>
      <w:widowControl w:val="0"/>
      <w:autoSpaceDE w:val="0"/>
      <w:autoSpaceDN w:val="0"/>
      <w:spacing w:after="0" w:line="240" w:lineRule="auto"/>
      <w:ind w:left="100"/>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uiPriority w:val="1"/>
    <w:rsid w:val="004345C3"/>
    <w:rPr>
      <w:rFonts w:ascii="Times New Roman" w:eastAsia="Times New Roman" w:hAnsi="Times New Roman" w:cs="Times New Roman"/>
      <w:sz w:val="24"/>
      <w:szCs w:val="24"/>
      <w:lang w:val="ro-RO"/>
    </w:rPr>
  </w:style>
  <w:style w:type="paragraph" w:styleId="ListParagraph">
    <w:name w:val="List Paragraph"/>
    <w:basedOn w:val="Normal"/>
    <w:uiPriority w:val="1"/>
    <w:qFormat/>
    <w:rsid w:val="004345C3"/>
    <w:pPr>
      <w:widowControl w:val="0"/>
      <w:autoSpaceDE w:val="0"/>
      <w:autoSpaceDN w:val="0"/>
      <w:spacing w:after="0" w:line="240" w:lineRule="auto"/>
      <w:ind w:left="100"/>
      <w:jc w:val="both"/>
    </w:pPr>
    <w:rPr>
      <w:rFonts w:ascii="Times New Roman" w:eastAsia="Times New Roman" w:hAnsi="Times New Roman" w:cs="Times New Roman"/>
      <w:lang w:val="ro-RO"/>
    </w:rPr>
  </w:style>
  <w:style w:type="paragraph" w:customStyle="1" w:styleId="TableParagraph">
    <w:name w:val="Table Paragraph"/>
    <w:basedOn w:val="Normal"/>
    <w:uiPriority w:val="1"/>
    <w:qFormat/>
    <w:rsid w:val="004345C3"/>
    <w:pPr>
      <w:widowControl w:val="0"/>
      <w:autoSpaceDE w:val="0"/>
      <w:autoSpaceDN w:val="0"/>
      <w:spacing w:after="0" w:line="240" w:lineRule="auto"/>
    </w:pPr>
    <w:rPr>
      <w:rFonts w:ascii="Times New Roman" w:eastAsia="Times New Roman" w:hAnsi="Times New Roman" w:cs="Times New Roman"/>
      <w:lang w:val="ro-RO"/>
    </w:rPr>
  </w:style>
  <w:style w:type="paragraph" w:styleId="Header">
    <w:name w:val="header"/>
    <w:basedOn w:val="Normal"/>
    <w:link w:val="HeaderChar"/>
    <w:uiPriority w:val="99"/>
    <w:unhideWhenUsed/>
    <w:rsid w:val="004345C3"/>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ro-RO"/>
    </w:rPr>
  </w:style>
  <w:style w:type="character" w:customStyle="1" w:styleId="HeaderChar">
    <w:name w:val="Header Char"/>
    <w:basedOn w:val="DefaultParagraphFont"/>
    <w:link w:val="Header"/>
    <w:uiPriority w:val="99"/>
    <w:rsid w:val="004345C3"/>
    <w:rPr>
      <w:rFonts w:ascii="Times New Roman" w:eastAsia="Times New Roman" w:hAnsi="Times New Roman" w:cs="Times New Roman"/>
      <w:lang w:val="ro-RO"/>
    </w:rPr>
  </w:style>
  <w:style w:type="paragraph" w:styleId="Footer">
    <w:name w:val="footer"/>
    <w:basedOn w:val="Normal"/>
    <w:link w:val="FooterChar"/>
    <w:uiPriority w:val="99"/>
    <w:unhideWhenUsed/>
    <w:rsid w:val="004345C3"/>
    <w:pPr>
      <w:widowControl w:val="0"/>
      <w:tabs>
        <w:tab w:val="center" w:pos="4680"/>
        <w:tab w:val="right" w:pos="9360"/>
      </w:tabs>
      <w:autoSpaceDE w:val="0"/>
      <w:autoSpaceDN w:val="0"/>
      <w:spacing w:after="0" w:line="240" w:lineRule="auto"/>
    </w:pPr>
    <w:rPr>
      <w:rFonts w:ascii="Times New Roman" w:eastAsia="Times New Roman" w:hAnsi="Times New Roman" w:cs="Times New Roman"/>
      <w:lang w:val="ro-RO"/>
    </w:rPr>
  </w:style>
  <w:style w:type="character" w:customStyle="1" w:styleId="FooterChar">
    <w:name w:val="Footer Char"/>
    <w:basedOn w:val="DefaultParagraphFont"/>
    <w:link w:val="Footer"/>
    <w:uiPriority w:val="99"/>
    <w:rsid w:val="004345C3"/>
    <w:rPr>
      <w:rFonts w:ascii="Times New Roman" w:eastAsia="Times New Roman" w:hAnsi="Times New Roman" w:cs="Times New Roman"/>
      <w:lang w:val="ro-RO"/>
    </w:rPr>
  </w:style>
  <w:style w:type="paragraph" w:styleId="HTMLPreformatted">
    <w:name w:val="HTML Preformatted"/>
    <w:basedOn w:val="Normal"/>
    <w:link w:val="HTMLPreformattedChar"/>
    <w:uiPriority w:val="99"/>
    <w:semiHidden/>
    <w:unhideWhenUsed/>
    <w:rsid w:val="004345C3"/>
    <w:pPr>
      <w:widowControl w:val="0"/>
      <w:autoSpaceDE w:val="0"/>
      <w:autoSpaceDN w:val="0"/>
      <w:spacing w:after="0" w:line="240" w:lineRule="auto"/>
    </w:pPr>
    <w:rPr>
      <w:rFonts w:ascii="Consolas" w:eastAsia="Times New Roman" w:hAnsi="Consolas" w:cs="Times New Roman"/>
      <w:sz w:val="20"/>
      <w:szCs w:val="20"/>
      <w:lang w:val="ro-RO"/>
    </w:rPr>
  </w:style>
  <w:style w:type="character" w:customStyle="1" w:styleId="HTMLPreformattedChar">
    <w:name w:val="HTML Preformatted Char"/>
    <w:basedOn w:val="DefaultParagraphFont"/>
    <w:link w:val="HTMLPreformatted"/>
    <w:uiPriority w:val="99"/>
    <w:semiHidden/>
    <w:rsid w:val="004345C3"/>
    <w:rPr>
      <w:rFonts w:ascii="Consolas" w:eastAsia="Times New Roman" w:hAnsi="Consolas" w:cs="Times New Roman"/>
      <w:sz w:val="20"/>
      <w:szCs w:val="20"/>
      <w:lang w:val="ro-RO"/>
    </w:rPr>
  </w:style>
  <w:style w:type="paragraph" w:styleId="NormalWeb">
    <w:name w:val="Normal (Web)"/>
    <w:basedOn w:val="Normal"/>
    <w:uiPriority w:val="99"/>
    <w:unhideWhenUsed/>
    <w:rsid w:val="004345C3"/>
    <w:pPr>
      <w:widowControl w:val="0"/>
      <w:autoSpaceDE w:val="0"/>
      <w:autoSpaceDN w:val="0"/>
      <w:spacing w:after="0" w:line="240" w:lineRule="auto"/>
    </w:pPr>
    <w:rPr>
      <w:rFonts w:ascii="Times New Roman" w:eastAsia="Times New Roman" w:hAnsi="Times New Roman" w:cs="Times New Roman"/>
      <w:sz w:val="24"/>
      <w:szCs w:val="24"/>
      <w:lang w:val="ro-RO"/>
    </w:rPr>
  </w:style>
  <w:style w:type="character" w:customStyle="1" w:styleId="Hyperlink1">
    <w:name w:val="Hyperlink1"/>
    <w:basedOn w:val="DefaultParagraphFont"/>
    <w:uiPriority w:val="99"/>
    <w:unhideWhenUsed/>
    <w:rsid w:val="004345C3"/>
    <w:rPr>
      <w:color w:val="0000FF"/>
      <w:u w:val="single"/>
    </w:rPr>
  </w:style>
  <w:style w:type="character" w:styleId="Hyperlink">
    <w:name w:val="Hyperlink"/>
    <w:basedOn w:val="DefaultParagraphFont"/>
    <w:uiPriority w:val="99"/>
    <w:unhideWhenUsed/>
    <w:rsid w:val="004345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omcutamar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somcutamare.ro" TargetMode="External"/><Relationship Id="rId2" Type="http://schemas.openxmlformats.org/officeDocument/2006/relationships/hyperlink" Target="mailto:primaria.somcutamare@gmail.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16</Pages>
  <Words>5878</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2022-08-01T12:02:00Z</dcterms:created>
  <dcterms:modified xsi:type="dcterms:W3CDTF">2022-11-28T09:13:00Z</dcterms:modified>
</cp:coreProperties>
</file>